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BEFA3" w14:textId="681F14D7" w:rsidR="00454D2E" w:rsidRPr="000B1488" w:rsidRDefault="00FE527D" w:rsidP="003E14A6">
      <w:pPr>
        <w:jc w:val="center"/>
        <w:rPr>
          <w:b/>
          <w:sz w:val="28"/>
          <w:szCs w:val="28"/>
        </w:rPr>
      </w:pPr>
      <w:r w:rsidRPr="000B1488">
        <w:rPr>
          <w:b/>
          <w:noProof/>
          <w:sz w:val="28"/>
          <w:szCs w:val="28"/>
          <w:lang w:eastAsia="en-GB"/>
        </w:rPr>
        <w:drawing>
          <wp:anchor distT="0" distB="0" distL="114300" distR="114300" simplePos="0" relativeHeight="251658752" behindDoc="1" locked="0" layoutInCell="1" allowOverlap="1" wp14:anchorId="306BEFAA" wp14:editId="5BA23BE4">
            <wp:simplePos x="0" y="0"/>
            <wp:positionH relativeFrom="column">
              <wp:posOffset>5895975</wp:posOffset>
            </wp:positionH>
            <wp:positionV relativeFrom="paragraph">
              <wp:posOffset>0</wp:posOffset>
            </wp:positionV>
            <wp:extent cx="610870" cy="628650"/>
            <wp:effectExtent l="0" t="0" r="0" b="0"/>
            <wp:wrapTight wrapText="bothSides">
              <wp:wrapPolygon edited="0">
                <wp:start x="0" y="0"/>
                <wp:lineTo x="0" y="20945"/>
                <wp:lineTo x="20881" y="20945"/>
                <wp:lineTo x="20881" y="0"/>
                <wp:lineTo x="0" y="0"/>
              </wp:wrapPolygon>
            </wp:wrapTight>
            <wp:docPr id="4" name="Picture 4" descr="C:\Users\el\AppData\Local\Microsoft\Windows\INetCache\Content.Word\SFoACAT_Landscap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AppData\Local\Microsoft\Windows\INetCache\Content.Word\SFoACAT_Landscape_SMALL.jpg"/>
                    <pic:cNvPicPr>
                      <a:picLocks noChangeAspect="1" noChangeArrowheads="1"/>
                    </pic:cNvPicPr>
                  </pic:nvPicPr>
                  <pic:blipFill>
                    <a:blip r:embed="rId10">
                      <a:extLst>
                        <a:ext uri="{28A0092B-C50C-407E-A947-70E740481C1C}">
                          <a14:useLocalDpi xmlns:a14="http://schemas.microsoft.com/office/drawing/2010/main" val="0"/>
                        </a:ext>
                      </a:extLst>
                    </a:blip>
                    <a:srcRect r="75575"/>
                    <a:stretch>
                      <a:fillRect/>
                    </a:stretch>
                  </pic:blipFill>
                  <pic:spPr bwMode="auto">
                    <a:xfrm>
                      <a:off x="0" y="0"/>
                      <a:ext cx="61087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BB8">
        <w:rPr>
          <w:i/>
          <w:iCs/>
          <w:noProof/>
          <w:color w:val="404040" w:themeColor="text1" w:themeTint="BF"/>
          <w:sz w:val="26"/>
          <w:szCs w:val="26"/>
        </w:rPr>
        <w:drawing>
          <wp:anchor distT="0" distB="0" distL="114300" distR="114300" simplePos="0" relativeHeight="251659776" behindDoc="1" locked="0" layoutInCell="1" allowOverlap="1" wp14:anchorId="733C0F64" wp14:editId="6F4432F7">
            <wp:simplePos x="0" y="0"/>
            <wp:positionH relativeFrom="column">
              <wp:posOffset>38100</wp:posOffset>
            </wp:positionH>
            <wp:positionV relativeFrom="paragraph">
              <wp:posOffset>0</wp:posOffset>
            </wp:positionV>
            <wp:extent cx="628650" cy="628650"/>
            <wp:effectExtent l="0" t="0" r="0" b="0"/>
            <wp:wrapTight wrapText="bothSides">
              <wp:wrapPolygon edited="0">
                <wp:start x="8509" y="0"/>
                <wp:lineTo x="0" y="9164"/>
                <wp:lineTo x="0" y="11782"/>
                <wp:lineTo x="8509" y="20945"/>
                <wp:lineTo x="12436" y="20945"/>
                <wp:lineTo x="20945" y="11782"/>
                <wp:lineTo x="20945" y="9164"/>
                <wp:lineTo x="12436" y="0"/>
                <wp:lineTo x="8509" y="0"/>
              </wp:wrapPolygon>
            </wp:wrapTight>
            <wp:docPr id="1008895005" name="Picture 1" descr="A blue diamond with a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895005" name="Picture 1" descr="A blue diamond with a yellow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14A6" w:rsidRPr="000B1488">
        <w:rPr>
          <w:b/>
          <w:sz w:val="28"/>
          <w:szCs w:val="28"/>
        </w:rPr>
        <w:t>St Thomas of Canterbury Catholic Primary School</w:t>
      </w:r>
    </w:p>
    <w:p w14:paraId="7ED0291F" w14:textId="77777777" w:rsidR="00F81A61" w:rsidRPr="00F81A61" w:rsidRDefault="00F81A61" w:rsidP="00F81A61">
      <w:pPr>
        <w:jc w:val="center"/>
        <w:rPr>
          <w:rFonts w:ascii="Aptos Display" w:hAnsi="Aptos Display"/>
          <w:b/>
          <w:sz w:val="20"/>
          <w:szCs w:val="20"/>
        </w:rPr>
      </w:pPr>
      <w:r w:rsidRPr="00F81A61">
        <w:rPr>
          <w:rFonts w:ascii="Aptos Display" w:hAnsi="Aptos Display"/>
          <w:b/>
          <w:sz w:val="20"/>
          <w:szCs w:val="20"/>
        </w:rPr>
        <w:t xml:space="preserve">Executive Headteacher: Mrs K Worton-Geer </w:t>
      </w:r>
    </w:p>
    <w:p w14:paraId="12C68DB0" w14:textId="77777777" w:rsidR="00F81A61" w:rsidRPr="00F81A61" w:rsidRDefault="00F81A61" w:rsidP="00F81A61">
      <w:pPr>
        <w:jc w:val="center"/>
        <w:rPr>
          <w:rFonts w:ascii="Aptos Display" w:hAnsi="Aptos Display"/>
          <w:b/>
          <w:sz w:val="20"/>
          <w:szCs w:val="20"/>
        </w:rPr>
      </w:pPr>
      <w:r w:rsidRPr="00F81A61">
        <w:rPr>
          <w:rFonts w:ascii="Aptos Display" w:hAnsi="Aptos Display"/>
          <w:b/>
          <w:sz w:val="20"/>
          <w:szCs w:val="20"/>
        </w:rPr>
        <w:t>Acting Head of School: Mrs W Clark</w:t>
      </w:r>
    </w:p>
    <w:p w14:paraId="0202076E" w14:textId="141D36DA" w:rsidR="00C91024" w:rsidRDefault="001E7BF0" w:rsidP="001E7BF0">
      <w:pPr>
        <w:rPr>
          <w:b/>
          <w:color w:val="002060"/>
          <w:sz w:val="24"/>
          <w:szCs w:val="24"/>
        </w:rPr>
      </w:pPr>
      <w:r>
        <w:rPr>
          <w:b/>
          <w:color w:val="002060"/>
          <w:sz w:val="24"/>
          <w:szCs w:val="24"/>
        </w:rPr>
        <w:t xml:space="preserve">                                                                   </w:t>
      </w:r>
      <w:r w:rsidR="009737F5">
        <w:rPr>
          <w:b/>
          <w:color w:val="002060"/>
          <w:sz w:val="24"/>
          <w:szCs w:val="24"/>
        </w:rPr>
        <w:t>PARENT FORUM MEETING</w:t>
      </w:r>
    </w:p>
    <w:tbl>
      <w:tblPr>
        <w:tblStyle w:val="TableGrid"/>
        <w:tblW w:w="0" w:type="auto"/>
        <w:tblLook w:val="04A0" w:firstRow="1" w:lastRow="0" w:firstColumn="1" w:lastColumn="0" w:noHBand="0" w:noVBand="1"/>
      </w:tblPr>
      <w:tblGrid>
        <w:gridCol w:w="10456"/>
      </w:tblGrid>
      <w:tr w:rsidR="00C91024" w:rsidRPr="00C91024" w14:paraId="5CA6633F" w14:textId="77777777">
        <w:tc>
          <w:tcPr>
            <w:tcW w:w="10456" w:type="dxa"/>
          </w:tcPr>
          <w:p w14:paraId="130908E1" w14:textId="6391B3B1" w:rsidR="00C91024" w:rsidRPr="00C91024" w:rsidRDefault="00C91024" w:rsidP="00500BE2">
            <w:pPr>
              <w:rPr>
                <w:b/>
                <w:color w:val="002060"/>
                <w:sz w:val="24"/>
                <w:szCs w:val="24"/>
              </w:rPr>
            </w:pPr>
            <w:r w:rsidRPr="00C91024">
              <w:rPr>
                <w:b/>
                <w:color w:val="002060"/>
                <w:sz w:val="24"/>
                <w:szCs w:val="24"/>
              </w:rPr>
              <w:t>DATE:</w:t>
            </w:r>
            <w:r w:rsidR="00096CD4">
              <w:rPr>
                <w:b/>
                <w:color w:val="002060"/>
                <w:sz w:val="24"/>
                <w:szCs w:val="24"/>
              </w:rPr>
              <w:t xml:space="preserve"> </w:t>
            </w:r>
            <w:r w:rsidR="00F81A61">
              <w:rPr>
                <w:bCs/>
                <w:color w:val="002060"/>
                <w:sz w:val="24"/>
                <w:szCs w:val="24"/>
              </w:rPr>
              <w:t>23</w:t>
            </w:r>
            <w:r w:rsidR="009737F5">
              <w:rPr>
                <w:bCs/>
                <w:color w:val="002060"/>
                <w:sz w:val="24"/>
                <w:szCs w:val="24"/>
              </w:rPr>
              <w:t>/0</w:t>
            </w:r>
            <w:r w:rsidR="00F81A61">
              <w:rPr>
                <w:bCs/>
                <w:color w:val="002060"/>
                <w:sz w:val="24"/>
                <w:szCs w:val="24"/>
              </w:rPr>
              <w:t>6</w:t>
            </w:r>
            <w:r w:rsidR="009737F5">
              <w:rPr>
                <w:bCs/>
                <w:color w:val="002060"/>
                <w:sz w:val="24"/>
                <w:szCs w:val="24"/>
              </w:rPr>
              <w:t>/2026</w:t>
            </w:r>
          </w:p>
        </w:tc>
      </w:tr>
      <w:tr w:rsidR="00C91024" w:rsidRPr="00C91024" w14:paraId="37C102A9" w14:textId="77777777">
        <w:tc>
          <w:tcPr>
            <w:tcW w:w="10456" w:type="dxa"/>
          </w:tcPr>
          <w:p w14:paraId="763A5AF9" w14:textId="2CAD8CA4" w:rsidR="00C91024" w:rsidRPr="00C91024" w:rsidRDefault="00C91024" w:rsidP="00500BE2">
            <w:pPr>
              <w:rPr>
                <w:b/>
                <w:color w:val="002060"/>
                <w:sz w:val="24"/>
                <w:szCs w:val="24"/>
              </w:rPr>
            </w:pPr>
            <w:r w:rsidRPr="00C91024">
              <w:rPr>
                <w:b/>
                <w:color w:val="002060"/>
                <w:sz w:val="24"/>
                <w:szCs w:val="24"/>
              </w:rPr>
              <w:t>STAFF PRESENT:</w:t>
            </w:r>
            <w:r w:rsidR="00096CD4">
              <w:rPr>
                <w:b/>
                <w:color w:val="002060"/>
                <w:sz w:val="24"/>
                <w:szCs w:val="24"/>
              </w:rPr>
              <w:t xml:space="preserve"> </w:t>
            </w:r>
            <w:r w:rsidR="00F81A61">
              <w:rPr>
                <w:bCs/>
                <w:color w:val="002060"/>
                <w:sz w:val="24"/>
                <w:szCs w:val="24"/>
              </w:rPr>
              <w:t xml:space="preserve">Mrs Worton-Geer </w:t>
            </w:r>
            <w:r w:rsidR="00C31693">
              <w:rPr>
                <w:bCs/>
                <w:color w:val="002060"/>
                <w:sz w:val="24"/>
                <w:szCs w:val="24"/>
              </w:rPr>
              <w:t xml:space="preserve">– Executive Head </w:t>
            </w:r>
            <w:r w:rsidR="00F81A61">
              <w:rPr>
                <w:bCs/>
                <w:color w:val="002060"/>
                <w:sz w:val="24"/>
                <w:szCs w:val="24"/>
              </w:rPr>
              <w:t xml:space="preserve">(KWG); </w:t>
            </w:r>
            <w:r w:rsidR="009737F5" w:rsidRPr="009737F5">
              <w:rPr>
                <w:bCs/>
                <w:color w:val="002060"/>
                <w:sz w:val="24"/>
                <w:szCs w:val="24"/>
              </w:rPr>
              <w:t>Mrs Overett</w:t>
            </w:r>
            <w:r w:rsidR="00C31693">
              <w:rPr>
                <w:bCs/>
                <w:color w:val="002060"/>
                <w:sz w:val="24"/>
                <w:szCs w:val="24"/>
              </w:rPr>
              <w:t xml:space="preserve"> – Trust SENCO</w:t>
            </w:r>
            <w:r w:rsidR="009737F5" w:rsidRPr="009737F5">
              <w:rPr>
                <w:bCs/>
                <w:color w:val="002060"/>
                <w:sz w:val="24"/>
                <w:szCs w:val="24"/>
              </w:rPr>
              <w:t xml:space="preserve"> (EO); Mrs Sellers</w:t>
            </w:r>
            <w:r w:rsidR="00C31693">
              <w:rPr>
                <w:bCs/>
                <w:color w:val="002060"/>
                <w:sz w:val="24"/>
                <w:szCs w:val="24"/>
              </w:rPr>
              <w:t xml:space="preserve"> – Office Manager</w:t>
            </w:r>
            <w:r w:rsidR="009737F5" w:rsidRPr="009737F5">
              <w:rPr>
                <w:bCs/>
                <w:color w:val="002060"/>
                <w:sz w:val="24"/>
                <w:szCs w:val="24"/>
              </w:rPr>
              <w:t xml:space="preserve"> (WS)</w:t>
            </w:r>
          </w:p>
        </w:tc>
      </w:tr>
      <w:tr w:rsidR="009737F5" w:rsidRPr="00C91024" w14:paraId="30403DDB" w14:textId="77777777">
        <w:tc>
          <w:tcPr>
            <w:tcW w:w="10456" w:type="dxa"/>
          </w:tcPr>
          <w:p w14:paraId="556F774A" w14:textId="4EB03954" w:rsidR="009737F5" w:rsidRPr="00C91024" w:rsidRDefault="009737F5" w:rsidP="00500BE2">
            <w:pPr>
              <w:rPr>
                <w:b/>
                <w:color w:val="002060"/>
                <w:sz w:val="24"/>
                <w:szCs w:val="24"/>
              </w:rPr>
            </w:pPr>
            <w:r>
              <w:rPr>
                <w:b/>
                <w:color w:val="002060"/>
                <w:sz w:val="24"/>
                <w:szCs w:val="24"/>
              </w:rPr>
              <w:t xml:space="preserve">PARENTS PRESENT: </w:t>
            </w:r>
            <w:r w:rsidRPr="009737F5">
              <w:rPr>
                <w:bCs/>
                <w:color w:val="002060"/>
                <w:sz w:val="24"/>
                <w:szCs w:val="24"/>
              </w:rPr>
              <w:t xml:space="preserve">Mrs Canfield; </w:t>
            </w:r>
            <w:r w:rsidR="00F81A61">
              <w:rPr>
                <w:bCs/>
                <w:color w:val="002060"/>
                <w:sz w:val="24"/>
                <w:szCs w:val="24"/>
              </w:rPr>
              <w:t>Mrs Di Pasquale</w:t>
            </w:r>
          </w:p>
        </w:tc>
      </w:tr>
    </w:tbl>
    <w:p w14:paraId="1ACE3324" w14:textId="77777777" w:rsidR="00C91024" w:rsidRDefault="00C91024" w:rsidP="00C91024">
      <w:pPr>
        <w:rPr>
          <w:b/>
          <w:color w:val="002060"/>
          <w:sz w:val="24"/>
          <w:szCs w:val="24"/>
        </w:rPr>
      </w:pPr>
    </w:p>
    <w:tbl>
      <w:tblPr>
        <w:tblStyle w:val="TableGrid"/>
        <w:tblW w:w="0" w:type="auto"/>
        <w:tblLook w:val="04A0" w:firstRow="1" w:lastRow="0" w:firstColumn="1" w:lastColumn="0" w:noHBand="0" w:noVBand="1"/>
      </w:tblPr>
      <w:tblGrid>
        <w:gridCol w:w="10456"/>
      </w:tblGrid>
      <w:tr w:rsidR="00C91024" w:rsidRPr="00C91024" w14:paraId="16358473" w14:textId="77777777">
        <w:tc>
          <w:tcPr>
            <w:tcW w:w="10456" w:type="dxa"/>
          </w:tcPr>
          <w:p w14:paraId="12FCD3E6" w14:textId="77777777" w:rsidR="00F81A61" w:rsidRPr="00F81A61" w:rsidRDefault="00F81A61" w:rsidP="00F81A61">
            <w:pPr>
              <w:pStyle w:val="ListParagraph"/>
              <w:numPr>
                <w:ilvl w:val="0"/>
                <w:numId w:val="9"/>
              </w:numPr>
              <w:rPr>
                <w:b/>
                <w:color w:val="002060"/>
                <w:sz w:val="24"/>
                <w:szCs w:val="24"/>
              </w:rPr>
            </w:pPr>
            <w:r w:rsidRPr="00F81A61">
              <w:rPr>
                <w:b/>
                <w:color w:val="002060"/>
                <w:sz w:val="24"/>
                <w:szCs w:val="24"/>
              </w:rPr>
              <w:t>Welcome and Introduction</w:t>
            </w:r>
          </w:p>
          <w:p w14:paraId="0000DFF8" w14:textId="1234E9DF" w:rsidR="00C91024" w:rsidRPr="00C31693" w:rsidRDefault="003742D6" w:rsidP="00C31693">
            <w:pPr>
              <w:ind w:left="1080"/>
              <w:rPr>
                <w:bCs/>
                <w:color w:val="002060"/>
                <w:sz w:val="24"/>
                <w:szCs w:val="24"/>
              </w:rPr>
            </w:pPr>
            <w:r w:rsidRPr="00C31693">
              <w:rPr>
                <w:bCs/>
                <w:color w:val="002060"/>
                <w:sz w:val="24"/>
                <w:szCs w:val="24"/>
              </w:rPr>
              <w:t>The meeting opened with a prayer</w:t>
            </w:r>
          </w:p>
          <w:p w14:paraId="3D55C1B9" w14:textId="00D51271" w:rsidR="000C0419" w:rsidRPr="00777A76" w:rsidRDefault="00F81A61" w:rsidP="00F81A61">
            <w:pPr>
              <w:pStyle w:val="ListParagraph"/>
              <w:numPr>
                <w:ilvl w:val="0"/>
                <w:numId w:val="9"/>
              </w:numPr>
              <w:rPr>
                <w:b/>
                <w:color w:val="002060"/>
                <w:sz w:val="24"/>
                <w:szCs w:val="24"/>
              </w:rPr>
            </w:pPr>
            <w:r>
              <w:rPr>
                <w:b/>
                <w:color w:val="002060"/>
                <w:sz w:val="24"/>
                <w:szCs w:val="24"/>
              </w:rPr>
              <w:t>Memorandum of Understanding</w:t>
            </w:r>
          </w:p>
          <w:p w14:paraId="4D78C460" w14:textId="5229F8C6" w:rsidR="000C0419" w:rsidRPr="00C31693" w:rsidRDefault="00F81A61" w:rsidP="00C31693">
            <w:pPr>
              <w:ind w:left="1080"/>
              <w:rPr>
                <w:b/>
                <w:color w:val="002060"/>
                <w:sz w:val="24"/>
                <w:szCs w:val="24"/>
              </w:rPr>
            </w:pPr>
            <w:r w:rsidRPr="00C31693">
              <w:rPr>
                <w:bCs/>
                <w:color w:val="002060"/>
                <w:sz w:val="24"/>
                <w:szCs w:val="24"/>
              </w:rPr>
              <w:t xml:space="preserve">KWG read the Memorandum of Understanding, which summarises the purpose of the Parent Forum and the importance of working together constructively and respectively </w:t>
            </w:r>
          </w:p>
          <w:p w14:paraId="7523DC61" w14:textId="7CB5E213" w:rsidR="000C0419" w:rsidRPr="00777A76" w:rsidRDefault="001A12C7" w:rsidP="00F81A61">
            <w:pPr>
              <w:pStyle w:val="ListParagraph"/>
              <w:numPr>
                <w:ilvl w:val="0"/>
                <w:numId w:val="9"/>
              </w:numPr>
              <w:rPr>
                <w:b/>
                <w:color w:val="002060"/>
                <w:sz w:val="24"/>
                <w:szCs w:val="24"/>
              </w:rPr>
            </w:pPr>
            <w:r>
              <w:rPr>
                <w:b/>
                <w:color w:val="002060"/>
                <w:sz w:val="24"/>
                <w:szCs w:val="24"/>
              </w:rPr>
              <w:t>Welcome and Updates</w:t>
            </w:r>
            <w:r w:rsidR="003742D6" w:rsidRPr="00777A76">
              <w:rPr>
                <w:b/>
                <w:color w:val="002060"/>
                <w:sz w:val="24"/>
                <w:szCs w:val="24"/>
              </w:rPr>
              <w:t xml:space="preserve">  </w:t>
            </w:r>
          </w:p>
          <w:p w14:paraId="37AB0935" w14:textId="513CD171" w:rsidR="00777A76" w:rsidRPr="00C31693" w:rsidRDefault="001A12C7" w:rsidP="00C31693">
            <w:pPr>
              <w:ind w:left="1080"/>
              <w:rPr>
                <w:b/>
                <w:color w:val="002060"/>
                <w:sz w:val="24"/>
                <w:szCs w:val="24"/>
              </w:rPr>
            </w:pPr>
            <w:r w:rsidRPr="00C31693">
              <w:rPr>
                <w:bCs/>
                <w:color w:val="002060"/>
                <w:sz w:val="24"/>
                <w:szCs w:val="24"/>
              </w:rPr>
              <w:t>KWG updated parents with the actions from the last meeting:</w:t>
            </w:r>
          </w:p>
          <w:p w14:paraId="004D4B87" w14:textId="1BB4B2F7" w:rsidR="001A12C7" w:rsidRPr="00C31693" w:rsidRDefault="001A12C7" w:rsidP="001A12C7">
            <w:pPr>
              <w:pStyle w:val="ListParagraph"/>
              <w:numPr>
                <w:ilvl w:val="2"/>
                <w:numId w:val="9"/>
              </w:numPr>
              <w:rPr>
                <w:bCs/>
                <w:color w:val="002060"/>
                <w:sz w:val="24"/>
                <w:szCs w:val="24"/>
              </w:rPr>
            </w:pPr>
            <w:r w:rsidRPr="00C31693">
              <w:rPr>
                <w:b/>
                <w:color w:val="002060"/>
                <w:sz w:val="24"/>
                <w:szCs w:val="24"/>
              </w:rPr>
              <w:t>Kitchen</w:t>
            </w:r>
            <w:r w:rsidR="00DF524D" w:rsidRPr="00C31693">
              <w:rPr>
                <w:b/>
                <w:color w:val="002060"/>
                <w:sz w:val="24"/>
                <w:szCs w:val="24"/>
              </w:rPr>
              <w:t>/meal variety</w:t>
            </w:r>
            <w:r w:rsidRPr="00C31693">
              <w:rPr>
                <w:bCs/>
                <w:color w:val="002060"/>
                <w:sz w:val="24"/>
                <w:szCs w:val="24"/>
              </w:rPr>
              <w:t xml:space="preserve"> – </w:t>
            </w:r>
            <w:r w:rsidR="00DF524D" w:rsidRPr="00C31693">
              <w:rPr>
                <w:bCs/>
                <w:color w:val="002060"/>
                <w:sz w:val="24"/>
                <w:szCs w:val="24"/>
              </w:rPr>
              <w:t xml:space="preserve">KWG explained that the Trust are undergoing a </w:t>
            </w:r>
            <w:r w:rsidRPr="00C31693">
              <w:rPr>
                <w:bCs/>
                <w:color w:val="002060"/>
                <w:sz w:val="24"/>
                <w:szCs w:val="24"/>
              </w:rPr>
              <w:t xml:space="preserve">tender process </w:t>
            </w:r>
            <w:r w:rsidR="00DF524D" w:rsidRPr="00C31693">
              <w:rPr>
                <w:bCs/>
                <w:color w:val="002060"/>
                <w:sz w:val="24"/>
                <w:szCs w:val="24"/>
              </w:rPr>
              <w:t>today</w:t>
            </w:r>
            <w:r w:rsidRPr="00C31693">
              <w:rPr>
                <w:bCs/>
                <w:color w:val="002060"/>
                <w:sz w:val="24"/>
                <w:szCs w:val="24"/>
              </w:rPr>
              <w:t xml:space="preserve"> for new provider in September</w:t>
            </w:r>
          </w:p>
          <w:p w14:paraId="580A4CB6" w14:textId="77777777" w:rsidR="00DF524D" w:rsidRPr="00C31693" w:rsidRDefault="00DF524D" w:rsidP="001A12C7">
            <w:pPr>
              <w:pStyle w:val="ListParagraph"/>
              <w:numPr>
                <w:ilvl w:val="2"/>
                <w:numId w:val="9"/>
              </w:numPr>
              <w:rPr>
                <w:bCs/>
                <w:color w:val="002060"/>
                <w:sz w:val="24"/>
                <w:szCs w:val="24"/>
              </w:rPr>
            </w:pPr>
            <w:r w:rsidRPr="00C31693">
              <w:rPr>
                <w:b/>
                <w:color w:val="002060"/>
                <w:sz w:val="24"/>
                <w:szCs w:val="24"/>
              </w:rPr>
              <w:t>Homework</w:t>
            </w:r>
            <w:r w:rsidRPr="00C31693">
              <w:rPr>
                <w:bCs/>
                <w:color w:val="002060"/>
                <w:sz w:val="24"/>
                <w:szCs w:val="24"/>
              </w:rPr>
              <w:t xml:space="preserve"> – a “homework grid” will be trialled in Year 5/6. Further details in July at Parent “Meet the Teacher” meeting on 7</w:t>
            </w:r>
            <w:r w:rsidRPr="00C31693">
              <w:rPr>
                <w:bCs/>
                <w:color w:val="002060"/>
                <w:sz w:val="24"/>
                <w:szCs w:val="24"/>
                <w:vertAlign w:val="superscript"/>
              </w:rPr>
              <w:t>th</w:t>
            </w:r>
            <w:r w:rsidRPr="00C31693">
              <w:rPr>
                <w:bCs/>
                <w:color w:val="002060"/>
                <w:sz w:val="24"/>
                <w:szCs w:val="24"/>
              </w:rPr>
              <w:t xml:space="preserve"> July. If successful, may be adapted and rolled out throughout the school.</w:t>
            </w:r>
          </w:p>
          <w:p w14:paraId="5035EE8E" w14:textId="6D1BEAF3" w:rsidR="00DF524D" w:rsidRPr="00C31693" w:rsidRDefault="00DF524D" w:rsidP="001A12C7">
            <w:pPr>
              <w:pStyle w:val="ListParagraph"/>
              <w:numPr>
                <w:ilvl w:val="2"/>
                <w:numId w:val="9"/>
              </w:numPr>
              <w:rPr>
                <w:bCs/>
                <w:color w:val="002060"/>
                <w:sz w:val="24"/>
                <w:szCs w:val="24"/>
              </w:rPr>
            </w:pPr>
            <w:r w:rsidRPr="00C31693">
              <w:rPr>
                <w:b/>
                <w:color w:val="002060"/>
                <w:sz w:val="24"/>
                <w:szCs w:val="24"/>
              </w:rPr>
              <w:t xml:space="preserve">Clubs </w:t>
            </w:r>
            <w:r w:rsidRPr="00C31693">
              <w:rPr>
                <w:bCs/>
                <w:color w:val="002060"/>
                <w:sz w:val="24"/>
                <w:szCs w:val="24"/>
              </w:rPr>
              <w:t xml:space="preserve">- one of the parents asked about the possibility of running a homework club, </w:t>
            </w:r>
            <w:r w:rsidRPr="001E7BF0">
              <w:rPr>
                <w:b/>
                <w:color w:val="EE0000"/>
                <w:sz w:val="24"/>
                <w:szCs w:val="24"/>
              </w:rPr>
              <w:t>KWG said this would be considered</w:t>
            </w:r>
          </w:p>
          <w:p w14:paraId="37E3675D" w14:textId="3E27E68D" w:rsidR="00DF524D" w:rsidRPr="001E7BF0" w:rsidRDefault="00DF524D" w:rsidP="001A12C7">
            <w:pPr>
              <w:pStyle w:val="ListParagraph"/>
              <w:numPr>
                <w:ilvl w:val="2"/>
                <w:numId w:val="9"/>
              </w:numPr>
              <w:rPr>
                <w:b/>
                <w:color w:val="EE0000"/>
                <w:sz w:val="24"/>
                <w:szCs w:val="24"/>
              </w:rPr>
            </w:pPr>
            <w:r w:rsidRPr="00C31693">
              <w:rPr>
                <w:b/>
                <w:color w:val="002060"/>
                <w:sz w:val="24"/>
                <w:szCs w:val="24"/>
              </w:rPr>
              <w:t>Handwriting</w:t>
            </w:r>
            <w:r w:rsidRPr="00C31693">
              <w:rPr>
                <w:bCs/>
                <w:color w:val="002060"/>
                <w:sz w:val="24"/>
                <w:szCs w:val="24"/>
              </w:rPr>
              <w:t xml:space="preserve"> – more information requested.  A Phonics and Spelling workshop will be running in September for parents</w:t>
            </w:r>
            <w:r w:rsidR="001A6908" w:rsidRPr="00C31693">
              <w:rPr>
                <w:bCs/>
                <w:color w:val="002060"/>
                <w:sz w:val="24"/>
                <w:szCs w:val="24"/>
              </w:rPr>
              <w:t xml:space="preserve">.  </w:t>
            </w:r>
            <w:r w:rsidR="001A6908" w:rsidRPr="001E7BF0">
              <w:rPr>
                <w:b/>
                <w:color w:val="EE0000"/>
                <w:sz w:val="24"/>
                <w:szCs w:val="24"/>
              </w:rPr>
              <w:t>This will be shared with all for those who are unable to attend</w:t>
            </w:r>
          </w:p>
          <w:p w14:paraId="55BCE053" w14:textId="710B21C9" w:rsidR="00DF524D" w:rsidRPr="00C31693" w:rsidRDefault="00DF524D" w:rsidP="001A12C7">
            <w:pPr>
              <w:pStyle w:val="ListParagraph"/>
              <w:numPr>
                <w:ilvl w:val="2"/>
                <w:numId w:val="9"/>
              </w:numPr>
              <w:rPr>
                <w:bCs/>
                <w:color w:val="002060"/>
                <w:sz w:val="24"/>
                <w:szCs w:val="24"/>
              </w:rPr>
            </w:pPr>
            <w:r w:rsidRPr="00C31693">
              <w:rPr>
                <w:b/>
                <w:color w:val="002060"/>
                <w:sz w:val="24"/>
                <w:szCs w:val="24"/>
              </w:rPr>
              <w:t>Ordinarily Available Provision</w:t>
            </w:r>
            <w:r w:rsidRPr="00C31693">
              <w:rPr>
                <w:bCs/>
                <w:color w:val="002060"/>
                <w:sz w:val="24"/>
                <w:szCs w:val="24"/>
              </w:rPr>
              <w:t xml:space="preserve"> – see below</w:t>
            </w:r>
          </w:p>
          <w:p w14:paraId="760C6420" w14:textId="722A1F67" w:rsidR="00DF524D" w:rsidRPr="00777A76" w:rsidRDefault="00DF524D" w:rsidP="00DF524D">
            <w:pPr>
              <w:pStyle w:val="ListParagraph"/>
              <w:numPr>
                <w:ilvl w:val="0"/>
                <w:numId w:val="9"/>
              </w:numPr>
              <w:rPr>
                <w:b/>
                <w:color w:val="002060"/>
                <w:sz w:val="24"/>
                <w:szCs w:val="24"/>
              </w:rPr>
            </w:pPr>
            <w:r>
              <w:rPr>
                <w:b/>
                <w:color w:val="002060"/>
                <w:sz w:val="24"/>
                <w:szCs w:val="24"/>
              </w:rPr>
              <w:t>Ordinarily Available Provision (OAP)</w:t>
            </w:r>
          </w:p>
          <w:p w14:paraId="46DDCB4C" w14:textId="50A16BFB" w:rsidR="00C31693" w:rsidRPr="001E7BF0" w:rsidRDefault="00C31693" w:rsidP="00C0583C">
            <w:pPr>
              <w:pStyle w:val="ListParagraph"/>
              <w:numPr>
                <w:ilvl w:val="2"/>
                <w:numId w:val="9"/>
              </w:numPr>
              <w:rPr>
                <w:b/>
                <w:color w:val="EE0000"/>
                <w:sz w:val="24"/>
                <w:szCs w:val="24"/>
              </w:rPr>
            </w:pPr>
            <w:r w:rsidRPr="00C31693">
              <w:rPr>
                <w:b/>
                <w:color w:val="002060"/>
                <w:sz w:val="24"/>
                <w:szCs w:val="24"/>
              </w:rPr>
              <w:t>What OAP is</w:t>
            </w:r>
            <w:r w:rsidRPr="00C31693">
              <w:rPr>
                <w:bCs/>
                <w:color w:val="002060"/>
                <w:sz w:val="24"/>
                <w:szCs w:val="24"/>
              </w:rPr>
              <w:t>:</w:t>
            </w:r>
            <w:r>
              <w:rPr>
                <w:bCs/>
                <w:color w:val="002060"/>
                <w:sz w:val="24"/>
                <w:szCs w:val="24"/>
              </w:rPr>
              <w:t xml:space="preserve"> E</w:t>
            </w:r>
            <w:r w:rsidR="00DF524D" w:rsidRPr="00C31693">
              <w:rPr>
                <w:bCs/>
                <w:color w:val="002060"/>
                <w:sz w:val="24"/>
                <w:szCs w:val="24"/>
              </w:rPr>
              <w:t>O explained the purpose of the OAP</w:t>
            </w:r>
            <w:r w:rsidR="005716F9" w:rsidRPr="00C31693">
              <w:rPr>
                <w:bCs/>
                <w:color w:val="002060"/>
                <w:sz w:val="24"/>
                <w:szCs w:val="24"/>
              </w:rPr>
              <w:t xml:space="preserve">; </w:t>
            </w:r>
            <w:r w:rsidR="001A6908" w:rsidRPr="00C31693">
              <w:rPr>
                <w:bCs/>
                <w:color w:val="002060"/>
                <w:sz w:val="24"/>
                <w:szCs w:val="24"/>
              </w:rPr>
              <w:t xml:space="preserve">this is a document that all schools are expected to have in place for all children in the school.  It is used collaboratively between teachers and SENCO as a monitoring tool to assess </w:t>
            </w:r>
            <w:r w:rsidR="005716F9" w:rsidRPr="00C31693">
              <w:rPr>
                <w:bCs/>
                <w:color w:val="002060"/>
                <w:sz w:val="24"/>
                <w:szCs w:val="24"/>
              </w:rPr>
              <w:t xml:space="preserve">the </w:t>
            </w:r>
            <w:r w:rsidR="001F7AE6" w:rsidRPr="00C31693">
              <w:rPr>
                <w:bCs/>
                <w:color w:val="002060"/>
                <w:sz w:val="24"/>
                <w:szCs w:val="24"/>
              </w:rPr>
              <w:t xml:space="preserve">need for SEND intervention for children who are struggling in certain aspects of their work. </w:t>
            </w:r>
            <w:r w:rsidR="001F7AE6" w:rsidRPr="00C31693">
              <w:rPr>
                <w:bCs/>
                <w:color w:val="002060"/>
                <w:sz w:val="24"/>
                <w:szCs w:val="24"/>
              </w:rPr>
              <w:t xml:space="preserve">Parents suggested that “awareness” is key, many parents are unaware of the extensive SEND intervention, provision and pre-assessment work that takes place behind the scenes.  </w:t>
            </w:r>
            <w:r w:rsidR="001F7AE6" w:rsidRPr="001E7BF0">
              <w:rPr>
                <w:b/>
                <w:color w:val="EE0000"/>
                <w:sz w:val="24"/>
                <w:szCs w:val="24"/>
              </w:rPr>
              <w:t xml:space="preserve">KWG advised she would </w:t>
            </w:r>
            <w:r w:rsidR="001F7AE6" w:rsidRPr="001E7BF0">
              <w:rPr>
                <w:b/>
                <w:color w:val="EE0000"/>
                <w:sz w:val="24"/>
                <w:szCs w:val="24"/>
              </w:rPr>
              <w:t xml:space="preserve">prepare a </w:t>
            </w:r>
            <w:r w:rsidR="001F7AE6" w:rsidRPr="001E7BF0">
              <w:rPr>
                <w:b/>
                <w:color w:val="EE0000"/>
                <w:sz w:val="24"/>
                <w:szCs w:val="24"/>
              </w:rPr>
              <w:t xml:space="preserve">PowerPoint </w:t>
            </w:r>
            <w:r w:rsidR="001F7AE6" w:rsidRPr="001E7BF0">
              <w:rPr>
                <w:b/>
                <w:color w:val="EE0000"/>
                <w:sz w:val="24"/>
                <w:szCs w:val="24"/>
              </w:rPr>
              <w:t xml:space="preserve">information slide </w:t>
            </w:r>
            <w:r w:rsidR="001F7AE6" w:rsidRPr="001E7BF0">
              <w:rPr>
                <w:b/>
                <w:color w:val="EE0000"/>
                <w:sz w:val="24"/>
                <w:szCs w:val="24"/>
              </w:rPr>
              <w:t>for parents attending the “Meet the Teachers” meeting on 7</w:t>
            </w:r>
            <w:r w:rsidR="001F7AE6" w:rsidRPr="001E7BF0">
              <w:rPr>
                <w:b/>
                <w:color w:val="EE0000"/>
                <w:sz w:val="24"/>
                <w:szCs w:val="24"/>
                <w:vertAlign w:val="superscript"/>
              </w:rPr>
              <w:t>th</w:t>
            </w:r>
            <w:r w:rsidR="001F7AE6" w:rsidRPr="001E7BF0">
              <w:rPr>
                <w:b/>
                <w:color w:val="EE0000"/>
                <w:sz w:val="24"/>
                <w:szCs w:val="24"/>
              </w:rPr>
              <w:t xml:space="preserve"> July</w:t>
            </w:r>
            <w:r w:rsidR="001F7AE6" w:rsidRPr="001E7BF0">
              <w:rPr>
                <w:b/>
                <w:color w:val="EE0000"/>
                <w:sz w:val="24"/>
                <w:szCs w:val="24"/>
              </w:rPr>
              <w:t>.</w:t>
            </w:r>
          </w:p>
          <w:p w14:paraId="2C88EEAD" w14:textId="4AC6B948" w:rsidR="00C31693" w:rsidRPr="001E7BF0" w:rsidRDefault="00C31693" w:rsidP="00C31693">
            <w:pPr>
              <w:pStyle w:val="ListParagraph"/>
              <w:numPr>
                <w:ilvl w:val="2"/>
                <w:numId w:val="9"/>
              </w:numPr>
              <w:rPr>
                <w:b/>
                <w:color w:val="EE0000"/>
                <w:sz w:val="24"/>
                <w:szCs w:val="24"/>
              </w:rPr>
            </w:pPr>
            <w:r w:rsidRPr="00C31693">
              <w:rPr>
                <w:b/>
                <w:color w:val="002060"/>
                <w:sz w:val="24"/>
                <w:szCs w:val="24"/>
              </w:rPr>
              <w:t>How is it embedded:</w:t>
            </w:r>
            <w:r>
              <w:rPr>
                <w:bCs/>
                <w:color w:val="002060"/>
                <w:sz w:val="24"/>
                <w:szCs w:val="24"/>
              </w:rPr>
              <w:t xml:space="preserve"> </w:t>
            </w:r>
            <w:r w:rsidR="005716F9">
              <w:rPr>
                <w:bCs/>
                <w:color w:val="002060"/>
                <w:sz w:val="24"/>
                <w:szCs w:val="24"/>
              </w:rPr>
              <w:t xml:space="preserve">EO shared the Graduated Response Pathway sheet </w:t>
            </w:r>
            <w:r>
              <w:rPr>
                <w:bCs/>
                <w:color w:val="002060"/>
                <w:sz w:val="24"/>
                <w:szCs w:val="24"/>
              </w:rPr>
              <w:t xml:space="preserve">that is used in school and asked the </w:t>
            </w:r>
            <w:r w:rsidR="005716F9">
              <w:rPr>
                <w:bCs/>
                <w:color w:val="002060"/>
                <w:sz w:val="24"/>
                <w:szCs w:val="24"/>
              </w:rPr>
              <w:t xml:space="preserve">parents </w:t>
            </w:r>
            <w:r>
              <w:rPr>
                <w:bCs/>
                <w:color w:val="002060"/>
                <w:sz w:val="24"/>
                <w:szCs w:val="24"/>
              </w:rPr>
              <w:t>present</w:t>
            </w:r>
            <w:r w:rsidR="005716F9">
              <w:rPr>
                <w:bCs/>
                <w:color w:val="002060"/>
                <w:sz w:val="24"/>
                <w:szCs w:val="24"/>
              </w:rPr>
              <w:t xml:space="preserve"> for feedback</w:t>
            </w:r>
            <w:r w:rsidR="001F7AE6">
              <w:rPr>
                <w:bCs/>
                <w:color w:val="002060"/>
                <w:sz w:val="24"/>
                <w:szCs w:val="24"/>
              </w:rPr>
              <w:t xml:space="preserve">. Parents </w:t>
            </w:r>
            <w:r>
              <w:rPr>
                <w:bCs/>
                <w:color w:val="002060"/>
                <w:sz w:val="24"/>
                <w:szCs w:val="24"/>
              </w:rPr>
              <w:t>said</w:t>
            </w:r>
            <w:r w:rsidR="001F7AE6">
              <w:rPr>
                <w:bCs/>
                <w:color w:val="002060"/>
                <w:sz w:val="24"/>
                <w:szCs w:val="24"/>
              </w:rPr>
              <w:t xml:space="preserve"> the document was clear however too wordy to engage parents. </w:t>
            </w:r>
            <w:r w:rsidR="001F7AE6" w:rsidRPr="001E7BF0">
              <w:rPr>
                <w:b/>
                <w:color w:val="EE0000"/>
                <w:sz w:val="24"/>
                <w:szCs w:val="24"/>
              </w:rPr>
              <w:t xml:space="preserve">EO will prepare a more concise version to share with parents and retain the </w:t>
            </w:r>
            <w:r w:rsidRPr="001E7BF0">
              <w:rPr>
                <w:b/>
                <w:color w:val="EE0000"/>
                <w:sz w:val="24"/>
                <w:szCs w:val="24"/>
              </w:rPr>
              <w:t>lengthier</w:t>
            </w:r>
            <w:r w:rsidR="001F7AE6" w:rsidRPr="001E7BF0">
              <w:rPr>
                <w:b/>
                <w:color w:val="EE0000"/>
                <w:sz w:val="24"/>
                <w:szCs w:val="24"/>
              </w:rPr>
              <w:t xml:space="preserve"> option </w:t>
            </w:r>
            <w:r w:rsidRPr="001E7BF0">
              <w:rPr>
                <w:b/>
                <w:color w:val="EE0000"/>
                <w:sz w:val="24"/>
                <w:szCs w:val="24"/>
              </w:rPr>
              <w:t>on the website for more in-depth reading</w:t>
            </w:r>
          </w:p>
          <w:p w14:paraId="4856E2E9" w14:textId="306E7B2C" w:rsidR="00D962D6" w:rsidRPr="002A1149" w:rsidRDefault="002A1149" w:rsidP="002A1149">
            <w:pPr>
              <w:ind w:left="1080"/>
              <w:rPr>
                <w:b/>
                <w:color w:val="002060"/>
                <w:sz w:val="24"/>
                <w:szCs w:val="24"/>
              </w:rPr>
            </w:pPr>
            <w:r w:rsidRPr="002A1149">
              <w:rPr>
                <w:b/>
                <w:color w:val="002060"/>
                <w:sz w:val="24"/>
                <w:szCs w:val="24"/>
              </w:rPr>
              <w:lastRenderedPageBreak/>
              <w:t>i</w:t>
            </w:r>
            <w:r>
              <w:rPr>
                <w:b/>
                <w:color w:val="002060"/>
                <w:sz w:val="24"/>
                <w:szCs w:val="24"/>
              </w:rPr>
              <w:t>i</w:t>
            </w:r>
            <w:r w:rsidRPr="002A1149">
              <w:rPr>
                <w:b/>
                <w:color w:val="002060"/>
                <w:sz w:val="24"/>
                <w:szCs w:val="24"/>
              </w:rPr>
              <w:t>i.</w:t>
            </w:r>
            <w:r w:rsidRPr="002A1149">
              <w:rPr>
                <w:b/>
                <w:color w:val="002060"/>
                <w:sz w:val="24"/>
                <w:szCs w:val="24"/>
              </w:rPr>
              <w:tab/>
            </w:r>
            <w:r w:rsidR="00C31693" w:rsidRPr="002A1149">
              <w:rPr>
                <w:b/>
                <w:color w:val="002060"/>
                <w:sz w:val="24"/>
                <w:szCs w:val="24"/>
              </w:rPr>
              <w:t xml:space="preserve">Impact on Pupils: </w:t>
            </w:r>
            <w:r w:rsidR="00C31693" w:rsidRPr="002A1149">
              <w:rPr>
                <w:bCs/>
                <w:color w:val="002060"/>
                <w:sz w:val="24"/>
                <w:szCs w:val="24"/>
              </w:rPr>
              <w:t xml:space="preserve">EO explained the impact on pupils is significant and highly positive. </w:t>
            </w:r>
            <w:r w:rsidR="00D962D6" w:rsidRPr="002A1149">
              <w:rPr>
                <w:bCs/>
                <w:color w:val="002060"/>
                <w:sz w:val="24"/>
                <w:szCs w:val="24"/>
              </w:rPr>
              <w:t>Every classroom has a “Concentration Station”, providing pupils with access to resources and strategies that support self-regulation, independence, and self-advocacy.</w:t>
            </w:r>
          </w:p>
          <w:p w14:paraId="67505A73" w14:textId="65839F50" w:rsidR="0093785F" w:rsidRPr="00777A76" w:rsidRDefault="0093785F" w:rsidP="0093785F">
            <w:pPr>
              <w:pStyle w:val="ListParagraph"/>
              <w:numPr>
                <w:ilvl w:val="0"/>
                <w:numId w:val="9"/>
              </w:numPr>
              <w:spacing w:line="259" w:lineRule="auto"/>
              <w:rPr>
                <w:b/>
                <w:color w:val="002060"/>
                <w:sz w:val="24"/>
                <w:szCs w:val="24"/>
              </w:rPr>
            </w:pPr>
            <w:r>
              <w:rPr>
                <w:b/>
                <w:color w:val="002060"/>
                <w:sz w:val="24"/>
                <w:szCs w:val="24"/>
              </w:rPr>
              <w:t>Parent Workshops for next academic year</w:t>
            </w:r>
            <w:r w:rsidRPr="00777A76">
              <w:rPr>
                <w:b/>
                <w:color w:val="002060"/>
                <w:sz w:val="24"/>
                <w:szCs w:val="24"/>
              </w:rPr>
              <w:t xml:space="preserve">  </w:t>
            </w:r>
          </w:p>
          <w:p w14:paraId="10AAD10F" w14:textId="4E3E93BB" w:rsidR="0093785F" w:rsidRDefault="0093785F" w:rsidP="0093785F">
            <w:pPr>
              <w:ind w:left="1080"/>
              <w:rPr>
                <w:bCs/>
                <w:color w:val="002060"/>
                <w:sz w:val="24"/>
                <w:szCs w:val="24"/>
              </w:rPr>
            </w:pPr>
            <w:r>
              <w:rPr>
                <w:bCs/>
                <w:color w:val="002060"/>
                <w:sz w:val="24"/>
                <w:szCs w:val="24"/>
              </w:rPr>
              <w:t xml:space="preserve">EO shared the </w:t>
            </w:r>
            <w:r w:rsidRPr="0093785F">
              <w:rPr>
                <w:bCs/>
                <w:color w:val="002060"/>
                <w:sz w:val="24"/>
                <w:szCs w:val="24"/>
              </w:rPr>
              <w:t>draft calendar dates for 26/27 which include parent workshops and opportunities for parents to partake in and celebrate school activities.  A new “Enrichment Morning” is being launched, providing children with the opportunity to learn new skills (</w:t>
            </w:r>
            <w:proofErr w:type="spellStart"/>
            <w:r w:rsidRPr="0093785F">
              <w:rPr>
                <w:bCs/>
                <w:color w:val="002060"/>
                <w:sz w:val="24"/>
                <w:szCs w:val="24"/>
              </w:rPr>
              <w:t>eg</w:t>
            </w:r>
            <w:proofErr w:type="spellEnd"/>
            <w:r w:rsidRPr="0093785F">
              <w:rPr>
                <w:bCs/>
                <w:color w:val="002060"/>
                <w:sz w:val="24"/>
                <w:szCs w:val="24"/>
              </w:rPr>
              <w:t xml:space="preserve"> photography, creativity).  Initially this will be provided by St Thomas’ staff, however this will extend to parents and the school community later in the year.</w:t>
            </w:r>
          </w:p>
          <w:p w14:paraId="5A1BFC36" w14:textId="5B4FDB7C" w:rsidR="0093785F" w:rsidRPr="001E7BF0" w:rsidRDefault="0093785F" w:rsidP="0093785F">
            <w:pPr>
              <w:ind w:left="1080"/>
              <w:rPr>
                <w:b/>
                <w:color w:val="EE0000"/>
                <w:sz w:val="24"/>
                <w:szCs w:val="24"/>
              </w:rPr>
            </w:pPr>
            <w:r>
              <w:rPr>
                <w:bCs/>
                <w:color w:val="002060"/>
                <w:sz w:val="24"/>
                <w:szCs w:val="24"/>
              </w:rPr>
              <w:t>It was pointed out that the “Celebration Parent Sharing” morning was not listed, EO explained they had received mixed feedback from parents on this, some had felt it was too repetitive, some said it was too busy.  Feedback from the parents present at the meeting today was that this is a lovely opportunity for the children to share and celebrate their work</w:t>
            </w:r>
            <w:r w:rsidR="00DA2DC2">
              <w:rPr>
                <w:bCs/>
                <w:color w:val="002060"/>
                <w:sz w:val="24"/>
                <w:szCs w:val="24"/>
              </w:rPr>
              <w:t xml:space="preserve"> and to engage the parents in the school. </w:t>
            </w:r>
            <w:r w:rsidR="00DA2DC2" w:rsidRPr="001E7BF0">
              <w:rPr>
                <w:b/>
                <w:color w:val="EE0000"/>
                <w:sz w:val="24"/>
                <w:szCs w:val="24"/>
              </w:rPr>
              <w:t xml:space="preserve">This will therefore be reconsidered as an additional diary date event.  </w:t>
            </w:r>
          </w:p>
          <w:p w14:paraId="6221CE2E" w14:textId="569CC4A0" w:rsidR="00DA2DC2" w:rsidRDefault="00DA2DC2" w:rsidP="00DA2DC2">
            <w:pPr>
              <w:ind w:left="1080"/>
              <w:rPr>
                <w:bCs/>
                <w:color w:val="002060"/>
                <w:sz w:val="24"/>
                <w:szCs w:val="24"/>
              </w:rPr>
            </w:pPr>
            <w:r w:rsidRPr="001E7BF0">
              <w:rPr>
                <w:b/>
                <w:color w:val="EE0000"/>
                <w:sz w:val="24"/>
                <w:szCs w:val="24"/>
              </w:rPr>
              <w:t xml:space="preserve">A further suggestion was raised that workshops could be made hybrid to include a digital version for those unable to attend.  This will be </w:t>
            </w:r>
            <w:proofErr w:type="gramStart"/>
            <w:r w:rsidRPr="001E7BF0">
              <w:rPr>
                <w:b/>
                <w:color w:val="EE0000"/>
                <w:sz w:val="24"/>
                <w:szCs w:val="24"/>
              </w:rPr>
              <w:t>taken into account</w:t>
            </w:r>
            <w:proofErr w:type="gramEnd"/>
            <w:r w:rsidRPr="001E7BF0">
              <w:rPr>
                <w:b/>
                <w:color w:val="EE0000"/>
                <w:sz w:val="24"/>
                <w:szCs w:val="24"/>
              </w:rPr>
              <w:t xml:space="preserve"> in the future</w:t>
            </w:r>
            <w:r>
              <w:rPr>
                <w:bCs/>
                <w:color w:val="002060"/>
                <w:sz w:val="24"/>
                <w:szCs w:val="24"/>
              </w:rPr>
              <w:t>.</w:t>
            </w:r>
          </w:p>
          <w:p w14:paraId="3EFBA0C5" w14:textId="2C952C1B" w:rsidR="00DA2DC2" w:rsidRPr="00777A76" w:rsidRDefault="00DA2DC2" w:rsidP="00DA2DC2">
            <w:pPr>
              <w:pStyle w:val="ListParagraph"/>
              <w:numPr>
                <w:ilvl w:val="0"/>
                <w:numId w:val="9"/>
              </w:numPr>
              <w:spacing w:line="259" w:lineRule="auto"/>
              <w:rPr>
                <w:b/>
                <w:color w:val="002060"/>
                <w:sz w:val="24"/>
                <w:szCs w:val="24"/>
              </w:rPr>
            </w:pPr>
            <w:r>
              <w:rPr>
                <w:b/>
                <w:color w:val="002060"/>
                <w:sz w:val="24"/>
                <w:szCs w:val="24"/>
              </w:rPr>
              <w:t>Wraparound Care</w:t>
            </w:r>
            <w:r w:rsidRPr="00777A76">
              <w:rPr>
                <w:b/>
                <w:color w:val="002060"/>
                <w:sz w:val="24"/>
                <w:szCs w:val="24"/>
              </w:rPr>
              <w:t xml:space="preserve">  </w:t>
            </w:r>
          </w:p>
          <w:p w14:paraId="6872031E" w14:textId="3154F9CD" w:rsidR="00DA2DC2" w:rsidRDefault="00DA2DC2" w:rsidP="00DA2DC2">
            <w:pPr>
              <w:ind w:left="1080"/>
              <w:rPr>
                <w:bCs/>
                <w:color w:val="002060"/>
                <w:sz w:val="24"/>
                <w:szCs w:val="24"/>
              </w:rPr>
            </w:pPr>
            <w:r>
              <w:rPr>
                <w:bCs/>
                <w:color w:val="002060"/>
                <w:sz w:val="24"/>
                <w:szCs w:val="24"/>
              </w:rPr>
              <w:t>KWG was able to confirm that the Breakfast Club will be continuing from September and that we will be sending an interest link to the parents for an After School Club.  Feedback from parents is that this is a huge success all round, both in terms of pupil enjoyment and convenience / peace of mind for parents, both current and prospective.</w:t>
            </w:r>
          </w:p>
          <w:p w14:paraId="43C6406C" w14:textId="40AEB1C9" w:rsidR="00DA2DC2" w:rsidRPr="00777A76" w:rsidRDefault="00DA2DC2" w:rsidP="00DA2DC2">
            <w:pPr>
              <w:pStyle w:val="ListParagraph"/>
              <w:numPr>
                <w:ilvl w:val="0"/>
                <w:numId w:val="9"/>
              </w:numPr>
              <w:spacing w:line="259" w:lineRule="auto"/>
              <w:rPr>
                <w:b/>
                <w:color w:val="002060"/>
                <w:sz w:val="24"/>
                <w:szCs w:val="24"/>
              </w:rPr>
            </w:pPr>
            <w:r>
              <w:rPr>
                <w:b/>
                <w:color w:val="002060"/>
                <w:sz w:val="24"/>
                <w:szCs w:val="24"/>
              </w:rPr>
              <w:t>Trust Updates</w:t>
            </w:r>
            <w:r w:rsidRPr="00777A76">
              <w:rPr>
                <w:b/>
                <w:color w:val="002060"/>
                <w:sz w:val="24"/>
                <w:szCs w:val="24"/>
              </w:rPr>
              <w:t xml:space="preserve">  </w:t>
            </w:r>
          </w:p>
          <w:p w14:paraId="286D1D83" w14:textId="64A6DDBF" w:rsidR="00DA2DC2" w:rsidRDefault="00DA2DC2" w:rsidP="002A1149">
            <w:pPr>
              <w:pStyle w:val="ListParagraph"/>
              <w:numPr>
                <w:ilvl w:val="0"/>
                <w:numId w:val="10"/>
              </w:numPr>
              <w:rPr>
                <w:bCs/>
                <w:color w:val="002060"/>
                <w:sz w:val="24"/>
                <w:szCs w:val="24"/>
              </w:rPr>
            </w:pPr>
            <w:r w:rsidRPr="002A1149">
              <w:rPr>
                <w:b/>
                <w:color w:val="002060"/>
                <w:sz w:val="24"/>
                <w:szCs w:val="24"/>
              </w:rPr>
              <w:t>Trust events</w:t>
            </w:r>
            <w:r w:rsidRPr="002A1149">
              <w:rPr>
                <w:bCs/>
                <w:color w:val="002060"/>
                <w:sz w:val="24"/>
                <w:szCs w:val="24"/>
              </w:rPr>
              <w:t xml:space="preserve"> - </w:t>
            </w:r>
            <w:r w:rsidRPr="002A1149">
              <w:rPr>
                <w:bCs/>
                <w:color w:val="002060"/>
                <w:sz w:val="24"/>
                <w:szCs w:val="24"/>
              </w:rPr>
              <w:t xml:space="preserve">KWG </w:t>
            </w:r>
            <w:r w:rsidRPr="002A1149">
              <w:rPr>
                <w:bCs/>
                <w:color w:val="002060"/>
                <w:sz w:val="24"/>
                <w:szCs w:val="24"/>
              </w:rPr>
              <w:t>requested feedback on Trust events that have been held (including First Holy Communion, Speak Out Challenge, Sports and Chaplaincy retreat).  Not all parents present had experienced these events however those who had fed back a positive experience</w:t>
            </w:r>
          </w:p>
          <w:p w14:paraId="3F9056FB" w14:textId="0ECA4761" w:rsidR="002A1149" w:rsidRDefault="002A1149" w:rsidP="002A1149">
            <w:pPr>
              <w:pStyle w:val="ListParagraph"/>
              <w:numPr>
                <w:ilvl w:val="0"/>
                <w:numId w:val="10"/>
              </w:numPr>
              <w:rPr>
                <w:bCs/>
                <w:color w:val="002060"/>
                <w:sz w:val="24"/>
                <w:szCs w:val="24"/>
              </w:rPr>
            </w:pPr>
            <w:r>
              <w:rPr>
                <w:b/>
                <w:color w:val="002060"/>
                <w:sz w:val="24"/>
                <w:szCs w:val="24"/>
              </w:rPr>
              <w:t xml:space="preserve">Year of St Francis </w:t>
            </w:r>
            <w:r>
              <w:rPr>
                <w:bCs/>
                <w:color w:val="002060"/>
                <w:sz w:val="24"/>
                <w:szCs w:val="24"/>
              </w:rPr>
              <w:t>– There will be various events to celebrate this in October including a tour of the St Francis statue to all Trust Schools</w:t>
            </w:r>
          </w:p>
          <w:p w14:paraId="210DDA0E" w14:textId="031520D9" w:rsidR="002A1149" w:rsidRDefault="002A1149" w:rsidP="002A1149">
            <w:pPr>
              <w:pStyle w:val="ListParagraph"/>
              <w:numPr>
                <w:ilvl w:val="0"/>
                <w:numId w:val="9"/>
              </w:numPr>
              <w:spacing w:line="259" w:lineRule="auto"/>
              <w:rPr>
                <w:b/>
                <w:color w:val="002060"/>
                <w:sz w:val="24"/>
                <w:szCs w:val="24"/>
              </w:rPr>
            </w:pPr>
            <w:r>
              <w:rPr>
                <w:b/>
                <w:color w:val="002060"/>
                <w:sz w:val="24"/>
                <w:szCs w:val="24"/>
              </w:rPr>
              <w:t>AOB</w:t>
            </w:r>
          </w:p>
          <w:p w14:paraId="1056FCFB" w14:textId="137A312E" w:rsidR="002A1149" w:rsidRPr="001E7BF0" w:rsidRDefault="002A1149" w:rsidP="00165803">
            <w:pPr>
              <w:pStyle w:val="ListParagraph"/>
              <w:numPr>
                <w:ilvl w:val="1"/>
                <w:numId w:val="9"/>
              </w:numPr>
              <w:rPr>
                <w:b/>
                <w:color w:val="EE0000"/>
                <w:sz w:val="24"/>
                <w:szCs w:val="24"/>
              </w:rPr>
            </w:pPr>
            <w:r w:rsidRPr="002A1149">
              <w:rPr>
                <w:b/>
                <w:color w:val="002060"/>
                <w:sz w:val="24"/>
                <w:szCs w:val="24"/>
              </w:rPr>
              <w:t xml:space="preserve">Brief items not covered in the main agenda </w:t>
            </w:r>
            <w:r w:rsidRPr="002A1149">
              <w:rPr>
                <w:bCs/>
                <w:color w:val="002060"/>
                <w:sz w:val="24"/>
                <w:szCs w:val="24"/>
              </w:rPr>
              <w:t xml:space="preserve">– </w:t>
            </w:r>
            <w:r w:rsidRPr="001E7BF0">
              <w:rPr>
                <w:b/>
                <w:color w:val="EE0000"/>
                <w:sz w:val="24"/>
                <w:szCs w:val="24"/>
              </w:rPr>
              <w:t>Parents requested greater clarity and communication regarding the frequency and delivery of Forest School sessions.</w:t>
            </w:r>
            <w:r w:rsidRPr="001E7BF0">
              <w:rPr>
                <w:b/>
                <w:color w:val="EE0000"/>
                <w:sz w:val="24"/>
                <w:szCs w:val="24"/>
              </w:rPr>
              <w:t xml:space="preserve"> </w:t>
            </w:r>
            <w:r w:rsidRPr="001E7BF0">
              <w:rPr>
                <w:b/>
                <w:color w:val="EE0000"/>
                <w:sz w:val="24"/>
                <w:szCs w:val="24"/>
              </w:rPr>
              <w:t>Parents expressed interest in additional booster clubs to support pupil progress and enrichment opportunities.</w:t>
            </w:r>
            <w:r w:rsidRPr="001E7BF0">
              <w:rPr>
                <w:b/>
                <w:color w:val="EE0000"/>
                <w:sz w:val="24"/>
                <w:szCs w:val="24"/>
              </w:rPr>
              <w:t xml:space="preserve"> </w:t>
            </w:r>
          </w:p>
          <w:p w14:paraId="3B2FBC5F" w14:textId="59B6E4C3" w:rsidR="002A1149" w:rsidRPr="002A1149" w:rsidRDefault="002A1149" w:rsidP="002A1149">
            <w:pPr>
              <w:pStyle w:val="ListParagraph"/>
              <w:numPr>
                <w:ilvl w:val="1"/>
                <w:numId w:val="9"/>
              </w:numPr>
              <w:spacing w:line="259" w:lineRule="auto"/>
              <w:rPr>
                <w:b/>
                <w:color w:val="002060"/>
                <w:sz w:val="24"/>
                <w:szCs w:val="24"/>
              </w:rPr>
            </w:pPr>
            <w:r>
              <w:rPr>
                <w:b/>
                <w:color w:val="002060"/>
                <w:sz w:val="24"/>
                <w:szCs w:val="24"/>
              </w:rPr>
              <w:t xml:space="preserve">Summary of agreed actions </w:t>
            </w:r>
            <w:r w:rsidRPr="002A1149">
              <w:rPr>
                <w:bCs/>
                <w:color w:val="002060"/>
                <w:sz w:val="24"/>
                <w:szCs w:val="24"/>
              </w:rPr>
              <w:t xml:space="preserve">– see items in </w:t>
            </w:r>
            <w:r>
              <w:rPr>
                <w:bCs/>
                <w:color w:val="002060"/>
                <w:sz w:val="24"/>
                <w:szCs w:val="24"/>
              </w:rPr>
              <w:t>bold, red</w:t>
            </w:r>
          </w:p>
          <w:p w14:paraId="4A7E7917" w14:textId="43E16113" w:rsidR="002A1149" w:rsidRPr="002A1149" w:rsidRDefault="002A1149" w:rsidP="002A1149">
            <w:pPr>
              <w:pStyle w:val="ListParagraph"/>
              <w:numPr>
                <w:ilvl w:val="1"/>
                <w:numId w:val="9"/>
              </w:numPr>
              <w:spacing w:line="259" w:lineRule="auto"/>
              <w:rPr>
                <w:b/>
                <w:color w:val="002060"/>
                <w:sz w:val="24"/>
                <w:szCs w:val="24"/>
              </w:rPr>
            </w:pPr>
            <w:r>
              <w:rPr>
                <w:b/>
                <w:color w:val="002060"/>
                <w:sz w:val="24"/>
                <w:szCs w:val="24"/>
              </w:rPr>
              <w:t xml:space="preserve">Date of next meeting </w:t>
            </w:r>
            <w:r>
              <w:rPr>
                <w:bCs/>
                <w:color w:val="002060"/>
                <w:sz w:val="24"/>
                <w:szCs w:val="24"/>
              </w:rPr>
              <w:t>– 28</w:t>
            </w:r>
            <w:r w:rsidRPr="002A1149">
              <w:rPr>
                <w:bCs/>
                <w:color w:val="002060"/>
                <w:sz w:val="24"/>
                <w:szCs w:val="24"/>
                <w:vertAlign w:val="superscript"/>
              </w:rPr>
              <w:t>th</w:t>
            </w:r>
            <w:r>
              <w:rPr>
                <w:bCs/>
                <w:color w:val="002060"/>
                <w:sz w:val="24"/>
                <w:szCs w:val="24"/>
              </w:rPr>
              <w:t xml:space="preserve"> September 2026 at 14:15</w:t>
            </w:r>
          </w:p>
          <w:p w14:paraId="69D5F8CC" w14:textId="77777777" w:rsidR="002A1149" w:rsidRPr="002A1149" w:rsidRDefault="002A1149" w:rsidP="002A1149">
            <w:pPr>
              <w:rPr>
                <w:bCs/>
                <w:color w:val="002060"/>
                <w:sz w:val="24"/>
                <w:szCs w:val="24"/>
              </w:rPr>
            </w:pPr>
          </w:p>
          <w:p w14:paraId="4457164E" w14:textId="77777777" w:rsidR="00D962D6" w:rsidRPr="00D962D6" w:rsidRDefault="00D962D6" w:rsidP="00D962D6">
            <w:pPr>
              <w:pStyle w:val="ListParagraph"/>
              <w:rPr>
                <w:b/>
                <w:color w:val="002060"/>
                <w:sz w:val="24"/>
                <w:szCs w:val="24"/>
              </w:rPr>
            </w:pPr>
          </w:p>
          <w:p w14:paraId="0B9BB851" w14:textId="77777777" w:rsidR="00D962D6" w:rsidRPr="00D962D6" w:rsidRDefault="00D962D6" w:rsidP="00D962D6">
            <w:pPr>
              <w:ind w:left="360"/>
              <w:rPr>
                <w:b/>
                <w:color w:val="002060"/>
                <w:sz w:val="24"/>
                <w:szCs w:val="24"/>
              </w:rPr>
            </w:pPr>
          </w:p>
          <w:p w14:paraId="0A9F2405" w14:textId="6490A0F8" w:rsidR="00D962D6" w:rsidRPr="00D962D6" w:rsidRDefault="00D962D6" w:rsidP="00D962D6">
            <w:pPr>
              <w:ind w:left="360"/>
              <w:rPr>
                <w:b/>
                <w:color w:val="002060"/>
                <w:sz w:val="24"/>
                <w:szCs w:val="24"/>
              </w:rPr>
            </w:pPr>
          </w:p>
        </w:tc>
      </w:tr>
    </w:tbl>
    <w:p w14:paraId="3601CCCA" w14:textId="77777777" w:rsidR="006D65FA" w:rsidRPr="00504EE9" w:rsidRDefault="006D65FA" w:rsidP="006D65FA">
      <w:pPr>
        <w:spacing w:after="0"/>
        <w:rPr>
          <w:rStyle w:val="IntenseEmphasis"/>
          <w:i w:val="0"/>
          <w:sz w:val="24"/>
          <w:szCs w:val="24"/>
        </w:rPr>
      </w:pPr>
    </w:p>
    <w:sectPr w:rsidR="006D65FA" w:rsidRPr="00504EE9" w:rsidSect="003E14A6">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0121F" w14:textId="77777777" w:rsidR="0057707B" w:rsidRDefault="0057707B" w:rsidP="00B95321">
      <w:pPr>
        <w:spacing w:after="0" w:line="240" w:lineRule="auto"/>
      </w:pPr>
      <w:r>
        <w:separator/>
      </w:r>
    </w:p>
  </w:endnote>
  <w:endnote w:type="continuationSeparator" w:id="0">
    <w:p w14:paraId="2D88BEE8" w14:textId="77777777" w:rsidR="0057707B" w:rsidRDefault="0057707B" w:rsidP="00B9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E30ED" w14:textId="77777777" w:rsidR="00657CEF" w:rsidRDefault="00657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BEFB0" w14:textId="3D8E4909" w:rsidR="00B95321" w:rsidRPr="00B95321" w:rsidRDefault="00B95321" w:rsidP="00B95321">
    <w:pPr>
      <w:pStyle w:val="Footer"/>
      <w:jc w:val="center"/>
      <w:rPr>
        <w:b/>
      </w:rPr>
    </w:pPr>
    <w:r w:rsidRPr="00B95321">
      <w:rPr>
        <w:b/>
      </w:rPr>
      <w:t>High Street, Puckeridge, Herts SG11 1RZ</w:t>
    </w:r>
  </w:p>
  <w:p w14:paraId="306BEFB2" w14:textId="363DD567" w:rsidR="00B95321" w:rsidRPr="00B83648" w:rsidRDefault="00B95321" w:rsidP="00B83648">
    <w:pPr>
      <w:pStyle w:val="Footer"/>
      <w:jc w:val="center"/>
      <w:rPr>
        <w:b/>
      </w:rPr>
    </w:pPr>
    <w:r w:rsidRPr="00B95321">
      <w:rPr>
        <w:b/>
      </w:rPr>
      <w:t xml:space="preserve">Tel: 01920 821450 / Email: </w:t>
    </w:r>
    <w:hyperlink r:id="rId1" w:history="1">
      <w:r w:rsidRPr="00B95321">
        <w:rPr>
          <w:rStyle w:val="Hyperlink"/>
          <w:b/>
        </w:rPr>
        <w:t>admin@stcanterbury.herts.sch.uk</w:t>
      </w:r>
    </w:hyperlink>
  </w:p>
  <w:p w14:paraId="306BEFB3" w14:textId="0D0DDEEA" w:rsidR="00B95321" w:rsidRDefault="007068A0" w:rsidP="007068A0">
    <w:pPr>
      <w:pStyle w:val="Footer"/>
      <w:tabs>
        <w:tab w:val="left" w:pos="735"/>
      </w:tabs>
    </w:pPr>
    <w:r>
      <w:rPr>
        <w:b/>
      </w:rPr>
      <w:tab/>
    </w:r>
  </w:p>
  <w:p w14:paraId="306BEFB4" w14:textId="3248E6B6" w:rsidR="00B95321" w:rsidRDefault="00657CEF" w:rsidP="007068A0">
    <w:pPr>
      <w:pStyle w:val="Footer"/>
      <w:ind w:firstLine="720"/>
    </w:pPr>
    <w:r w:rsidRPr="00B95321">
      <w:rPr>
        <w:rFonts w:ascii="Calibri" w:eastAsia="Times New Roman" w:hAnsi="Calibri" w:cs="Times New Roman"/>
        <w:noProof/>
        <w:color w:val="8496B0"/>
        <w:sz w:val="32"/>
        <w:szCs w:val="32"/>
        <w:lang w:eastAsia="en-GB"/>
      </w:rPr>
      <w:drawing>
        <wp:anchor distT="0" distB="0" distL="114300" distR="114300" simplePos="0" relativeHeight="251660800" behindDoc="1" locked="0" layoutInCell="1" allowOverlap="1" wp14:anchorId="306BEFBA" wp14:editId="516ACFC4">
          <wp:simplePos x="0" y="0"/>
          <wp:positionH relativeFrom="column">
            <wp:posOffset>2240280</wp:posOffset>
          </wp:positionH>
          <wp:positionV relativeFrom="paragraph">
            <wp:posOffset>92075</wp:posOffset>
          </wp:positionV>
          <wp:extent cx="572135" cy="443865"/>
          <wp:effectExtent l="0" t="0" r="0" b="0"/>
          <wp:wrapTight wrapText="bothSides">
            <wp:wrapPolygon edited="0">
              <wp:start x="0" y="0"/>
              <wp:lineTo x="0" y="20395"/>
              <wp:lineTo x="20857" y="20395"/>
              <wp:lineTo x="20857" y="0"/>
              <wp:lineTo x="0" y="0"/>
            </wp:wrapPolygon>
          </wp:wrapTight>
          <wp:docPr id="1732404170" name="Picture 173240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443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5321">
      <w:rPr>
        <w:rFonts w:ascii="Calibri" w:eastAsia="Times New Roman" w:hAnsi="Calibri" w:cs="Times New Roman"/>
        <w:noProof/>
        <w:color w:val="8496B0"/>
        <w:sz w:val="32"/>
        <w:szCs w:val="32"/>
        <w:lang w:eastAsia="en-GB"/>
      </w:rPr>
      <w:drawing>
        <wp:anchor distT="0" distB="0" distL="114300" distR="114300" simplePos="0" relativeHeight="251650560" behindDoc="1" locked="0" layoutInCell="1" allowOverlap="1" wp14:anchorId="306BEFB6" wp14:editId="053ED282">
          <wp:simplePos x="0" y="0"/>
          <wp:positionH relativeFrom="column">
            <wp:posOffset>4200525</wp:posOffset>
          </wp:positionH>
          <wp:positionV relativeFrom="paragraph">
            <wp:posOffset>100965</wp:posOffset>
          </wp:positionV>
          <wp:extent cx="466725" cy="476250"/>
          <wp:effectExtent l="0" t="0" r="9525" b="0"/>
          <wp:wrapTight wrapText="bothSides">
            <wp:wrapPolygon edited="0">
              <wp:start x="0" y="0"/>
              <wp:lineTo x="0" y="20736"/>
              <wp:lineTo x="21159" y="20736"/>
              <wp:lineTo x="21159" y="0"/>
              <wp:lineTo x="0" y="0"/>
            </wp:wrapPolygon>
          </wp:wrapTight>
          <wp:docPr id="419530433" name="Picture 419530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476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016" behindDoc="1" locked="0" layoutInCell="1" allowOverlap="1" wp14:anchorId="5362A449" wp14:editId="7E6D7F19">
          <wp:simplePos x="0" y="0"/>
          <wp:positionH relativeFrom="column">
            <wp:posOffset>3314700</wp:posOffset>
          </wp:positionH>
          <wp:positionV relativeFrom="paragraph">
            <wp:posOffset>103505</wp:posOffset>
          </wp:positionV>
          <wp:extent cx="486410" cy="489585"/>
          <wp:effectExtent l="0" t="0" r="8890" b="5715"/>
          <wp:wrapTight wrapText="bothSides">
            <wp:wrapPolygon edited="0">
              <wp:start x="5076" y="0"/>
              <wp:lineTo x="0" y="3362"/>
              <wp:lineTo x="0" y="17650"/>
              <wp:lineTo x="5076" y="21012"/>
              <wp:lineTo x="16073" y="21012"/>
              <wp:lineTo x="21149" y="17650"/>
              <wp:lineTo x="21149" y="3362"/>
              <wp:lineTo x="16073" y="0"/>
              <wp:lineTo x="5076" y="0"/>
            </wp:wrapPolygon>
          </wp:wrapTight>
          <wp:docPr id="451406686" name="Picture 4" descr="A white circ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9435" name="Picture 4" descr="A white circle with text and number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6410" cy="489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Times New Roman"/>
        <w:noProof/>
        <w:color w:val="8496B0"/>
        <w:sz w:val="32"/>
        <w:szCs w:val="32"/>
        <w:lang w:eastAsia="en-GB"/>
      </w:rPr>
      <w:drawing>
        <wp:anchor distT="0" distB="0" distL="114300" distR="114300" simplePos="0" relativeHeight="251666944" behindDoc="1" locked="0" layoutInCell="1" allowOverlap="1" wp14:anchorId="306BEFBE" wp14:editId="64B16424">
          <wp:simplePos x="0" y="0"/>
          <wp:positionH relativeFrom="column">
            <wp:posOffset>-76835</wp:posOffset>
          </wp:positionH>
          <wp:positionV relativeFrom="paragraph">
            <wp:posOffset>48260</wp:posOffset>
          </wp:positionV>
          <wp:extent cx="485775" cy="485775"/>
          <wp:effectExtent l="0" t="0" r="9525" b="9525"/>
          <wp:wrapTight wrapText="bothSides">
            <wp:wrapPolygon edited="0">
              <wp:start x="0" y="0"/>
              <wp:lineTo x="0" y="21176"/>
              <wp:lineTo x="21176" y="21176"/>
              <wp:lineTo x="21176" y="0"/>
              <wp:lineTo x="0" y="0"/>
            </wp:wrapPolygon>
          </wp:wrapTight>
          <wp:docPr id="951571719" name="Picture 95157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fsted_Good_GP_Colou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14:sizeRelH relativeFrom="page">
            <wp14:pctWidth>0</wp14:pctWidth>
          </wp14:sizeRelH>
          <wp14:sizeRelV relativeFrom="page">
            <wp14:pctHeight>0</wp14:pctHeight>
          </wp14:sizeRelV>
        </wp:anchor>
      </w:drawing>
    </w:r>
    <w:r w:rsidR="00B83648" w:rsidRPr="00A41647">
      <w:rPr>
        <w:b/>
        <w:noProof/>
        <w:lang w:eastAsia="en-GB"/>
      </w:rPr>
      <w:drawing>
        <wp:anchor distT="0" distB="0" distL="114300" distR="114300" simplePos="0" relativeHeight="251663872" behindDoc="1" locked="0" layoutInCell="1" allowOverlap="1" wp14:anchorId="306BEFC2" wp14:editId="2562DDAF">
          <wp:simplePos x="0" y="0"/>
          <wp:positionH relativeFrom="column">
            <wp:posOffset>6238875</wp:posOffset>
          </wp:positionH>
          <wp:positionV relativeFrom="paragraph">
            <wp:posOffset>51435</wp:posOffset>
          </wp:positionV>
          <wp:extent cx="514350" cy="514350"/>
          <wp:effectExtent l="0" t="0" r="0" b="0"/>
          <wp:wrapTight wrapText="bothSides">
            <wp:wrapPolygon edited="0">
              <wp:start x="0" y="0"/>
              <wp:lineTo x="0" y="20800"/>
              <wp:lineTo x="20800" y="20800"/>
              <wp:lineTo x="20800" y="0"/>
              <wp:lineTo x="0" y="0"/>
            </wp:wrapPolygon>
          </wp:wrapTight>
          <wp:docPr id="490522469" name="Picture 490522469" descr="C:\Users\User1\Desktop\150 Year Anniversary\87B2D1F1-F942-472A-8158-F869CC3E7F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150 Year Anniversary\87B2D1F1-F942-472A-8158-F869CC3E7FF3.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83648" w:rsidRPr="00B95321">
      <w:rPr>
        <w:rFonts w:ascii="Calibri" w:eastAsia="Times New Roman" w:hAnsi="Calibri" w:cs="Times New Roman"/>
        <w:noProof/>
        <w:color w:val="8496B0"/>
        <w:sz w:val="32"/>
        <w:szCs w:val="32"/>
        <w:lang w:eastAsia="en-GB"/>
      </w:rPr>
      <w:drawing>
        <wp:anchor distT="0" distB="0" distL="114300" distR="114300" simplePos="0" relativeHeight="251655680" behindDoc="1" locked="0" layoutInCell="1" allowOverlap="1" wp14:anchorId="306BEFC0" wp14:editId="0A6DD301">
          <wp:simplePos x="0" y="0"/>
          <wp:positionH relativeFrom="column">
            <wp:posOffset>5038725</wp:posOffset>
          </wp:positionH>
          <wp:positionV relativeFrom="paragraph">
            <wp:posOffset>86995</wp:posOffset>
          </wp:positionV>
          <wp:extent cx="933450" cy="480060"/>
          <wp:effectExtent l="0" t="0" r="0" b="0"/>
          <wp:wrapTight wrapText="bothSides">
            <wp:wrapPolygon edited="0">
              <wp:start x="0" y="0"/>
              <wp:lineTo x="0" y="20571"/>
              <wp:lineTo x="21159" y="20571"/>
              <wp:lineTo x="21159" y="0"/>
              <wp:lineTo x="0" y="0"/>
            </wp:wrapPolygon>
          </wp:wrapTight>
          <wp:docPr id="1894627517" name="Picture 1894627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t="-4272" r="21689"/>
                  <a:stretch>
                    <a:fillRect/>
                  </a:stretch>
                </pic:blipFill>
                <pic:spPr bwMode="auto">
                  <a:xfrm>
                    <a:off x="0" y="0"/>
                    <a:ext cx="933450" cy="48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BEFB5" w14:textId="2D7CCDF7" w:rsidR="00B95321" w:rsidRDefault="00B83648">
    <w:pPr>
      <w:pStyle w:val="Footer"/>
    </w:pPr>
    <w:r>
      <w:rPr>
        <w:rFonts w:ascii="Calibri" w:eastAsia="Times New Roman" w:hAnsi="Calibri" w:cs="Calibri"/>
        <w:noProof/>
        <w:color w:val="000000"/>
        <w:sz w:val="28"/>
        <w:szCs w:val="28"/>
        <w:lang w:eastAsia="en-GB"/>
      </w:rPr>
      <w:drawing>
        <wp:anchor distT="0" distB="0" distL="114300" distR="114300" simplePos="0" relativeHeight="251668992" behindDoc="1" locked="0" layoutInCell="1" allowOverlap="1" wp14:anchorId="306BEFBC" wp14:editId="5A900532">
          <wp:simplePos x="0" y="0"/>
          <wp:positionH relativeFrom="column">
            <wp:posOffset>833755</wp:posOffset>
          </wp:positionH>
          <wp:positionV relativeFrom="paragraph">
            <wp:posOffset>11430</wp:posOffset>
          </wp:positionV>
          <wp:extent cx="981075" cy="360680"/>
          <wp:effectExtent l="0" t="0" r="9525" b="1270"/>
          <wp:wrapTight wrapText="bothSides">
            <wp:wrapPolygon edited="0">
              <wp:start x="4194" y="0"/>
              <wp:lineTo x="0" y="6845"/>
              <wp:lineTo x="0" y="20535"/>
              <wp:lineTo x="21390" y="20535"/>
              <wp:lineTo x="21390" y="9127"/>
              <wp:lineTo x="8388" y="0"/>
              <wp:lineTo x="4194" y="0"/>
            </wp:wrapPolygon>
          </wp:wrapTight>
          <wp:docPr id="1379292997" name="Picture 1" descr="A black background with purple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803378" name="Picture 1" descr="A black background with purple and blue text&#10;&#10;Description automatically generated"/>
                  <pic:cNvPicPr>
                    <a:picLocks noChangeAspect="1" noChangeArrowheads="1"/>
                  </pic:cNvPicPr>
                </pic:nvPicPr>
                <pic:blipFill>
                  <a:blip r:embed="rId8" r:link="rId9">
                    <a:alphaModFix/>
                    <a:extLst>
                      <a:ext uri="{28A0092B-C50C-407E-A947-70E740481C1C}">
                        <a14:useLocalDpi xmlns:a14="http://schemas.microsoft.com/office/drawing/2010/main" val="0"/>
                      </a:ext>
                    </a:extLst>
                  </a:blip>
                  <a:srcRect/>
                  <a:stretch>
                    <a:fillRect/>
                  </a:stretch>
                </pic:blipFill>
                <pic:spPr bwMode="auto">
                  <a:xfrm>
                    <a:off x="0" y="0"/>
                    <a:ext cx="981075" cy="3606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EB222" w14:textId="77777777" w:rsidR="00657CEF" w:rsidRDefault="00657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5176A" w14:textId="77777777" w:rsidR="0057707B" w:rsidRDefault="0057707B" w:rsidP="00B95321">
      <w:pPr>
        <w:spacing w:after="0" w:line="240" w:lineRule="auto"/>
      </w:pPr>
      <w:r>
        <w:separator/>
      </w:r>
    </w:p>
  </w:footnote>
  <w:footnote w:type="continuationSeparator" w:id="0">
    <w:p w14:paraId="0B691021" w14:textId="77777777" w:rsidR="0057707B" w:rsidRDefault="0057707B" w:rsidP="00B9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8BB4A" w14:textId="77777777" w:rsidR="00657CEF" w:rsidRDefault="00657C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9B021" w14:textId="77777777" w:rsidR="00657CEF" w:rsidRDefault="00657C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C75A6" w14:textId="77777777" w:rsidR="00657CEF" w:rsidRDefault="00657C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6360B"/>
    <w:multiLevelType w:val="hybridMultilevel"/>
    <w:tmpl w:val="268ACAE6"/>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2EDD1628"/>
    <w:multiLevelType w:val="hybridMultilevel"/>
    <w:tmpl w:val="6840E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242FA"/>
    <w:multiLevelType w:val="hybridMultilevel"/>
    <w:tmpl w:val="8132F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C4E29"/>
    <w:multiLevelType w:val="hybridMultilevel"/>
    <w:tmpl w:val="7278D3D4"/>
    <w:lvl w:ilvl="0" w:tplc="08090001">
      <w:start w:val="1"/>
      <w:numFmt w:val="bullet"/>
      <w:lvlText w:val=""/>
      <w:lvlJc w:val="left"/>
      <w:pPr>
        <w:ind w:left="849" w:hanging="360"/>
      </w:pPr>
      <w:rPr>
        <w:rFonts w:ascii="Symbol" w:hAnsi="Symbol" w:hint="default"/>
      </w:rPr>
    </w:lvl>
    <w:lvl w:ilvl="1" w:tplc="08090003">
      <w:start w:val="1"/>
      <w:numFmt w:val="bullet"/>
      <w:lvlText w:val="o"/>
      <w:lvlJc w:val="left"/>
      <w:pPr>
        <w:ind w:left="1569" w:hanging="360"/>
      </w:pPr>
      <w:rPr>
        <w:rFonts w:ascii="Courier New" w:hAnsi="Courier New" w:cs="Courier New" w:hint="default"/>
      </w:rPr>
    </w:lvl>
    <w:lvl w:ilvl="2" w:tplc="08090005">
      <w:start w:val="1"/>
      <w:numFmt w:val="bullet"/>
      <w:lvlText w:val=""/>
      <w:lvlJc w:val="left"/>
      <w:pPr>
        <w:ind w:left="2289" w:hanging="360"/>
      </w:pPr>
      <w:rPr>
        <w:rFonts w:ascii="Wingdings" w:hAnsi="Wingdings" w:hint="default"/>
      </w:rPr>
    </w:lvl>
    <w:lvl w:ilvl="3" w:tplc="08090001">
      <w:start w:val="1"/>
      <w:numFmt w:val="bullet"/>
      <w:lvlText w:val=""/>
      <w:lvlJc w:val="left"/>
      <w:pPr>
        <w:ind w:left="3009" w:hanging="360"/>
      </w:pPr>
      <w:rPr>
        <w:rFonts w:ascii="Symbol" w:hAnsi="Symbol" w:hint="default"/>
      </w:rPr>
    </w:lvl>
    <w:lvl w:ilvl="4" w:tplc="08090003">
      <w:start w:val="1"/>
      <w:numFmt w:val="bullet"/>
      <w:lvlText w:val="o"/>
      <w:lvlJc w:val="left"/>
      <w:pPr>
        <w:ind w:left="3729" w:hanging="360"/>
      </w:pPr>
      <w:rPr>
        <w:rFonts w:ascii="Courier New" w:hAnsi="Courier New" w:cs="Courier New" w:hint="default"/>
      </w:rPr>
    </w:lvl>
    <w:lvl w:ilvl="5" w:tplc="08090005">
      <w:start w:val="1"/>
      <w:numFmt w:val="bullet"/>
      <w:lvlText w:val=""/>
      <w:lvlJc w:val="left"/>
      <w:pPr>
        <w:ind w:left="4449" w:hanging="360"/>
      </w:pPr>
      <w:rPr>
        <w:rFonts w:ascii="Wingdings" w:hAnsi="Wingdings" w:hint="default"/>
      </w:rPr>
    </w:lvl>
    <w:lvl w:ilvl="6" w:tplc="08090001">
      <w:start w:val="1"/>
      <w:numFmt w:val="bullet"/>
      <w:lvlText w:val=""/>
      <w:lvlJc w:val="left"/>
      <w:pPr>
        <w:ind w:left="5169" w:hanging="360"/>
      </w:pPr>
      <w:rPr>
        <w:rFonts w:ascii="Symbol" w:hAnsi="Symbol" w:hint="default"/>
      </w:rPr>
    </w:lvl>
    <w:lvl w:ilvl="7" w:tplc="08090003">
      <w:start w:val="1"/>
      <w:numFmt w:val="bullet"/>
      <w:lvlText w:val="o"/>
      <w:lvlJc w:val="left"/>
      <w:pPr>
        <w:ind w:left="5889" w:hanging="360"/>
      </w:pPr>
      <w:rPr>
        <w:rFonts w:ascii="Courier New" w:hAnsi="Courier New" w:cs="Courier New" w:hint="default"/>
      </w:rPr>
    </w:lvl>
    <w:lvl w:ilvl="8" w:tplc="08090005">
      <w:start w:val="1"/>
      <w:numFmt w:val="bullet"/>
      <w:lvlText w:val=""/>
      <w:lvlJc w:val="left"/>
      <w:pPr>
        <w:ind w:left="6609" w:hanging="360"/>
      </w:pPr>
      <w:rPr>
        <w:rFonts w:ascii="Wingdings" w:hAnsi="Wingdings" w:hint="default"/>
      </w:rPr>
    </w:lvl>
  </w:abstractNum>
  <w:abstractNum w:abstractNumId="4" w15:restartNumberingAfterBreak="0">
    <w:nsid w:val="4DA56F40"/>
    <w:multiLevelType w:val="hybridMultilevel"/>
    <w:tmpl w:val="4860E07A"/>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67F45254"/>
    <w:multiLevelType w:val="hybridMultilevel"/>
    <w:tmpl w:val="7220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Times New Roman" w:hint="default"/>
      </w:rPr>
    </w:lvl>
    <w:lvl w:ilvl="2" w:tplc="08090005">
      <w:start w:val="1"/>
      <w:numFmt w:val="bullet"/>
      <w:lvlText w:val=""/>
      <w:lvlJc w:val="left"/>
      <w:pPr>
        <w:tabs>
          <w:tab w:val="num" w:pos="3330"/>
        </w:tabs>
        <w:ind w:left="3330" w:hanging="360"/>
      </w:pPr>
      <w:rPr>
        <w:rFonts w:ascii="Wingdings" w:hAnsi="Wingdings" w:hint="default"/>
      </w:rPr>
    </w:lvl>
    <w:lvl w:ilvl="3" w:tplc="08090001">
      <w:start w:val="1"/>
      <w:numFmt w:val="bullet"/>
      <w:lvlText w:val=""/>
      <w:lvlJc w:val="left"/>
      <w:pPr>
        <w:tabs>
          <w:tab w:val="num" w:pos="4050"/>
        </w:tabs>
        <w:ind w:left="4050" w:hanging="360"/>
      </w:pPr>
      <w:rPr>
        <w:rFonts w:ascii="Symbol" w:hAnsi="Symbol" w:hint="default"/>
      </w:rPr>
    </w:lvl>
    <w:lvl w:ilvl="4" w:tplc="08090003">
      <w:start w:val="1"/>
      <w:numFmt w:val="bullet"/>
      <w:lvlText w:val="o"/>
      <w:lvlJc w:val="left"/>
      <w:pPr>
        <w:tabs>
          <w:tab w:val="num" w:pos="4770"/>
        </w:tabs>
        <w:ind w:left="4770" w:hanging="360"/>
      </w:pPr>
      <w:rPr>
        <w:rFonts w:ascii="Courier New" w:hAnsi="Courier New" w:cs="Times New Roman" w:hint="default"/>
      </w:rPr>
    </w:lvl>
    <w:lvl w:ilvl="5" w:tplc="08090005">
      <w:start w:val="1"/>
      <w:numFmt w:val="bullet"/>
      <w:lvlText w:val=""/>
      <w:lvlJc w:val="left"/>
      <w:pPr>
        <w:tabs>
          <w:tab w:val="num" w:pos="5490"/>
        </w:tabs>
        <w:ind w:left="5490" w:hanging="360"/>
      </w:pPr>
      <w:rPr>
        <w:rFonts w:ascii="Wingdings" w:hAnsi="Wingdings" w:hint="default"/>
      </w:rPr>
    </w:lvl>
    <w:lvl w:ilvl="6" w:tplc="08090001">
      <w:start w:val="1"/>
      <w:numFmt w:val="bullet"/>
      <w:lvlText w:val=""/>
      <w:lvlJc w:val="left"/>
      <w:pPr>
        <w:tabs>
          <w:tab w:val="num" w:pos="6210"/>
        </w:tabs>
        <w:ind w:left="6210" w:hanging="360"/>
      </w:pPr>
      <w:rPr>
        <w:rFonts w:ascii="Symbol" w:hAnsi="Symbol" w:hint="default"/>
      </w:rPr>
    </w:lvl>
    <w:lvl w:ilvl="7" w:tplc="08090003">
      <w:start w:val="1"/>
      <w:numFmt w:val="bullet"/>
      <w:lvlText w:val="o"/>
      <w:lvlJc w:val="left"/>
      <w:pPr>
        <w:tabs>
          <w:tab w:val="num" w:pos="6930"/>
        </w:tabs>
        <w:ind w:left="6930" w:hanging="360"/>
      </w:pPr>
      <w:rPr>
        <w:rFonts w:ascii="Courier New" w:hAnsi="Courier New" w:cs="Times New Roman" w:hint="default"/>
      </w:rPr>
    </w:lvl>
    <w:lvl w:ilvl="8" w:tplc="08090005">
      <w:start w:val="1"/>
      <w:numFmt w:val="bullet"/>
      <w:lvlText w:val=""/>
      <w:lvlJc w:val="left"/>
      <w:pPr>
        <w:tabs>
          <w:tab w:val="num" w:pos="7650"/>
        </w:tabs>
        <w:ind w:left="7650" w:hanging="360"/>
      </w:pPr>
      <w:rPr>
        <w:rFonts w:ascii="Wingdings" w:hAnsi="Wingdings" w:hint="default"/>
      </w:rPr>
    </w:lvl>
  </w:abstractNum>
  <w:abstractNum w:abstractNumId="7" w15:restartNumberingAfterBreak="0">
    <w:nsid w:val="6A7B4EF6"/>
    <w:multiLevelType w:val="hybridMultilevel"/>
    <w:tmpl w:val="B48E3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A43CA1"/>
    <w:multiLevelType w:val="hybridMultilevel"/>
    <w:tmpl w:val="39C82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8AE7F5D"/>
    <w:multiLevelType w:val="hybridMultilevel"/>
    <w:tmpl w:val="65B09960"/>
    <w:lvl w:ilvl="0" w:tplc="0809000F">
      <w:start w:val="1"/>
      <w:numFmt w:val="decimal"/>
      <w:lvlText w:val="%1."/>
      <w:lvlJc w:val="left"/>
      <w:pPr>
        <w:ind w:left="720" w:hanging="360"/>
      </w:pPr>
    </w:lvl>
    <w:lvl w:ilvl="1" w:tplc="0809001B">
      <w:start w:val="1"/>
      <w:numFmt w:val="lowerRoman"/>
      <w:lvlText w:val="%2."/>
      <w:lvlJc w:val="right"/>
      <w:pPr>
        <w:ind w:left="180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1315267">
    <w:abstractNumId w:val="2"/>
  </w:num>
  <w:num w:numId="2" w16cid:durableId="805126476">
    <w:abstractNumId w:val="0"/>
  </w:num>
  <w:num w:numId="3" w16cid:durableId="948314695">
    <w:abstractNumId w:val="5"/>
  </w:num>
  <w:num w:numId="4" w16cid:durableId="636451896">
    <w:abstractNumId w:val="8"/>
  </w:num>
  <w:num w:numId="5" w16cid:durableId="692192484">
    <w:abstractNumId w:val="6"/>
  </w:num>
  <w:num w:numId="6" w16cid:durableId="1324243283">
    <w:abstractNumId w:val="3"/>
  </w:num>
  <w:num w:numId="7" w16cid:durableId="1445688478">
    <w:abstractNumId w:val="1"/>
  </w:num>
  <w:num w:numId="8" w16cid:durableId="810053762">
    <w:abstractNumId w:val="7"/>
  </w:num>
  <w:num w:numId="9" w16cid:durableId="1672759336">
    <w:abstractNumId w:val="9"/>
  </w:num>
  <w:num w:numId="10" w16cid:durableId="7244468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A6"/>
    <w:rsid w:val="00021B39"/>
    <w:rsid w:val="00024825"/>
    <w:rsid w:val="00030D86"/>
    <w:rsid w:val="00060801"/>
    <w:rsid w:val="00065739"/>
    <w:rsid w:val="000712AC"/>
    <w:rsid w:val="0008619F"/>
    <w:rsid w:val="0009380F"/>
    <w:rsid w:val="00096CD4"/>
    <w:rsid w:val="000A1F2E"/>
    <w:rsid w:val="000B1488"/>
    <w:rsid w:val="000B60AC"/>
    <w:rsid w:val="000C0419"/>
    <w:rsid w:val="000C238E"/>
    <w:rsid w:val="000C76A5"/>
    <w:rsid w:val="000D2924"/>
    <w:rsid w:val="000F78CF"/>
    <w:rsid w:val="00125BEE"/>
    <w:rsid w:val="00126482"/>
    <w:rsid w:val="0012676E"/>
    <w:rsid w:val="0015626B"/>
    <w:rsid w:val="001622EB"/>
    <w:rsid w:val="00182C7A"/>
    <w:rsid w:val="001A12C7"/>
    <w:rsid w:val="001A2674"/>
    <w:rsid w:val="001A6908"/>
    <w:rsid w:val="001C6C9A"/>
    <w:rsid w:val="001E7BF0"/>
    <w:rsid w:val="001F7278"/>
    <w:rsid w:val="001F7AE6"/>
    <w:rsid w:val="00203C05"/>
    <w:rsid w:val="00223C70"/>
    <w:rsid w:val="00224A9A"/>
    <w:rsid w:val="00230BF8"/>
    <w:rsid w:val="002443D8"/>
    <w:rsid w:val="002561A4"/>
    <w:rsid w:val="002574F6"/>
    <w:rsid w:val="00281235"/>
    <w:rsid w:val="00283796"/>
    <w:rsid w:val="002A1149"/>
    <w:rsid w:val="002A179E"/>
    <w:rsid w:val="002B070E"/>
    <w:rsid w:val="002C237C"/>
    <w:rsid w:val="002E42D2"/>
    <w:rsid w:val="002E4581"/>
    <w:rsid w:val="002F50E1"/>
    <w:rsid w:val="003208B6"/>
    <w:rsid w:val="00354BBD"/>
    <w:rsid w:val="003661F0"/>
    <w:rsid w:val="003742D6"/>
    <w:rsid w:val="003962AF"/>
    <w:rsid w:val="003A1B6A"/>
    <w:rsid w:val="003A4CB0"/>
    <w:rsid w:val="003C7F12"/>
    <w:rsid w:val="003E14A6"/>
    <w:rsid w:val="003F6980"/>
    <w:rsid w:val="00420940"/>
    <w:rsid w:val="00422C8A"/>
    <w:rsid w:val="00442C9D"/>
    <w:rsid w:val="00454D2E"/>
    <w:rsid w:val="00474134"/>
    <w:rsid w:val="004759EB"/>
    <w:rsid w:val="004770D9"/>
    <w:rsid w:val="00482852"/>
    <w:rsid w:val="00491C12"/>
    <w:rsid w:val="00491F4D"/>
    <w:rsid w:val="00494FEC"/>
    <w:rsid w:val="004C3945"/>
    <w:rsid w:val="004D0969"/>
    <w:rsid w:val="00504EE9"/>
    <w:rsid w:val="00524D16"/>
    <w:rsid w:val="00525E21"/>
    <w:rsid w:val="00531510"/>
    <w:rsid w:val="00532D2F"/>
    <w:rsid w:val="005639CD"/>
    <w:rsid w:val="005665C3"/>
    <w:rsid w:val="00570E31"/>
    <w:rsid w:val="005716F9"/>
    <w:rsid w:val="0057707B"/>
    <w:rsid w:val="00591017"/>
    <w:rsid w:val="00596A4A"/>
    <w:rsid w:val="005A40C8"/>
    <w:rsid w:val="005B640B"/>
    <w:rsid w:val="005C1B75"/>
    <w:rsid w:val="005C29CD"/>
    <w:rsid w:val="005C342A"/>
    <w:rsid w:val="005C44A0"/>
    <w:rsid w:val="005E12AE"/>
    <w:rsid w:val="005F40E1"/>
    <w:rsid w:val="00617BB8"/>
    <w:rsid w:val="006377AF"/>
    <w:rsid w:val="00640025"/>
    <w:rsid w:val="0065181F"/>
    <w:rsid w:val="00656B49"/>
    <w:rsid w:val="00657CEF"/>
    <w:rsid w:val="00671887"/>
    <w:rsid w:val="00677013"/>
    <w:rsid w:val="0069430E"/>
    <w:rsid w:val="006A5EBD"/>
    <w:rsid w:val="006D65FA"/>
    <w:rsid w:val="006E1233"/>
    <w:rsid w:val="006F7AE2"/>
    <w:rsid w:val="00701CE8"/>
    <w:rsid w:val="00701F27"/>
    <w:rsid w:val="007068A0"/>
    <w:rsid w:val="00722002"/>
    <w:rsid w:val="00734FBA"/>
    <w:rsid w:val="007351D9"/>
    <w:rsid w:val="007501AA"/>
    <w:rsid w:val="00753FFE"/>
    <w:rsid w:val="007632E5"/>
    <w:rsid w:val="00777A76"/>
    <w:rsid w:val="00786B8C"/>
    <w:rsid w:val="007A4660"/>
    <w:rsid w:val="007B5D5F"/>
    <w:rsid w:val="007B67AF"/>
    <w:rsid w:val="007B67C4"/>
    <w:rsid w:val="007C2851"/>
    <w:rsid w:val="007D21D9"/>
    <w:rsid w:val="007E64F0"/>
    <w:rsid w:val="007F228A"/>
    <w:rsid w:val="008248D5"/>
    <w:rsid w:val="00832797"/>
    <w:rsid w:val="0084543F"/>
    <w:rsid w:val="0085147F"/>
    <w:rsid w:val="0085387A"/>
    <w:rsid w:val="0088619E"/>
    <w:rsid w:val="00893546"/>
    <w:rsid w:val="00894F2D"/>
    <w:rsid w:val="008B1F13"/>
    <w:rsid w:val="008C7724"/>
    <w:rsid w:val="008D4D57"/>
    <w:rsid w:val="008E7364"/>
    <w:rsid w:val="008F6454"/>
    <w:rsid w:val="009021E2"/>
    <w:rsid w:val="0091066B"/>
    <w:rsid w:val="009346D4"/>
    <w:rsid w:val="0093785F"/>
    <w:rsid w:val="00947CCF"/>
    <w:rsid w:val="009511C7"/>
    <w:rsid w:val="009529F7"/>
    <w:rsid w:val="00956C4E"/>
    <w:rsid w:val="00960D3A"/>
    <w:rsid w:val="0097372B"/>
    <w:rsid w:val="009737F5"/>
    <w:rsid w:val="00976A33"/>
    <w:rsid w:val="00991820"/>
    <w:rsid w:val="00992E28"/>
    <w:rsid w:val="009A7DE3"/>
    <w:rsid w:val="009D60DF"/>
    <w:rsid w:val="009F2FEB"/>
    <w:rsid w:val="00A0567A"/>
    <w:rsid w:val="00A10491"/>
    <w:rsid w:val="00A31A12"/>
    <w:rsid w:val="00A31B99"/>
    <w:rsid w:val="00A41647"/>
    <w:rsid w:val="00A45D7C"/>
    <w:rsid w:val="00A5161C"/>
    <w:rsid w:val="00A5388E"/>
    <w:rsid w:val="00A55C68"/>
    <w:rsid w:val="00A72DD4"/>
    <w:rsid w:val="00A8630B"/>
    <w:rsid w:val="00AA2B53"/>
    <w:rsid w:val="00AA2BC0"/>
    <w:rsid w:val="00AA7C5C"/>
    <w:rsid w:val="00AD7007"/>
    <w:rsid w:val="00AE07EF"/>
    <w:rsid w:val="00AE6F2F"/>
    <w:rsid w:val="00AF3396"/>
    <w:rsid w:val="00B02DE3"/>
    <w:rsid w:val="00B1074A"/>
    <w:rsid w:val="00B204CD"/>
    <w:rsid w:val="00B43B7D"/>
    <w:rsid w:val="00B55E1A"/>
    <w:rsid w:val="00B63CD5"/>
    <w:rsid w:val="00B6527F"/>
    <w:rsid w:val="00B660B5"/>
    <w:rsid w:val="00B80259"/>
    <w:rsid w:val="00B83648"/>
    <w:rsid w:val="00B86B83"/>
    <w:rsid w:val="00B95321"/>
    <w:rsid w:val="00BA7320"/>
    <w:rsid w:val="00BD0EA7"/>
    <w:rsid w:val="00BE75D9"/>
    <w:rsid w:val="00C110E8"/>
    <w:rsid w:val="00C23B53"/>
    <w:rsid w:val="00C31693"/>
    <w:rsid w:val="00C67A62"/>
    <w:rsid w:val="00C72301"/>
    <w:rsid w:val="00C755F0"/>
    <w:rsid w:val="00C83229"/>
    <w:rsid w:val="00C91024"/>
    <w:rsid w:val="00C91892"/>
    <w:rsid w:val="00C91C61"/>
    <w:rsid w:val="00C9402E"/>
    <w:rsid w:val="00CA739E"/>
    <w:rsid w:val="00CC1BDC"/>
    <w:rsid w:val="00CC6E32"/>
    <w:rsid w:val="00CD05E5"/>
    <w:rsid w:val="00CF0CD9"/>
    <w:rsid w:val="00D04A1D"/>
    <w:rsid w:val="00D2526C"/>
    <w:rsid w:val="00D26D6F"/>
    <w:rsid w:val="00D73ACD"/>
    <w:rsid w:val="00D879BE"/>
    <w:rsid w:val="00D962D6"/>
    <w:rsid w:val="00D96BAA"/>
    <w:rsid w:val="00DA1287"/>
    <w:rsid w:val="00DA2DC2"/>
    <w:rsid w:val="00DB4590"/>
    <w:rsid w:val="00DB47BB"/>
    <w:rsid w:val="00DB7FC5"/>
    <w:rsid w:val="00DC44B4"/>
    <w:rsid w:val="00DD30D8"/>
    <w:rsid w:val="00DD5951"/>
    <w:rsid w:val="00DF524D"/>
    <w:rsid w:val="00E15F66"/>
    <w:rsid w:val="00E2522C"/>
    <w:rsid w:val="00E264CF"/>
    <w:rsid w:val="00E545A3"/>
    <w:rsid w:val="00E90096"/>
    <w:rsid w:val="00EA38BB"/>
    <w:rsid w:val="00EA3A23"/>
    <w:rsid w:val="00EA6E44"/>
    <w:rsid w:val="00EB6446"/>
    <w:rsid w:val="00EC55EA"/>
    <w:rsid w:val="00ED0671"/>
    <w:rsid w:val="00ED3AF1"/>
    <w:rsid w:val="00EE7E85"/>
    <w:rsid w:val="00EF0677"/>
    <w:rsid w:val="00EF2CEB"/>
    <w:rsid w:val="00EF363D"/>
    <w:rsid w:val="00F062EF"/>
    <w:rsid w:val="00F07389"/>
    <w:rsid w:val="00F16BDB"/>
    <w:rsid w:val="00F361A8"/>
    <w:rsid w:val="00F41C68"/>
    <w:rsid w:val="00F4546E"/>
    <w:rsid w:val="00F61294"/>
    <w:rsid w:val="00F7072F"/>
    <w:rsid w:val="00F81A61"/>
    <w:rsid w:val="00F97F96"/>
    <w:rsid w:val="00FB2D5D"/>
    <w:rsid w:val="00FB4620"/>
    <w:rsid w:val="00FB6A44"/>
    <w:rsid w:val="00FD4944"/>
    <w:rsid w:val="00FD6A3C"/>
    <w:rsid w:val="00FE52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BEFA3"/>
  <w15:docId w15:val="{03426A49-8961-4759-BF80-FB506CCA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149"/>
  </w:style>
  <w:style w:type="paragraph" w:styleId="Heading2">
    <w:name w:val="heading 2"/>
    <w:basedOn w:val="Normal"/>
    <w:next w:val="Normal"/>
    <w:link w:val="Heading2Char"/>
    <w:uiPriority w:val="9"/>
    <w:unhideWhenUsed/>
    <w:qFormat/>
    <w:rsid w:val="003E14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54BBD"/>
    <w:pPr>
      <w:keepNext/>
      <w:keepLines/>
      <w:widowControl w:val="0"/>
      <w:spacing w:before="40" w:after="0" w:line="360" w:lineRule="auto"/>
      <w:outlineLvl w:val="2"/>
    </w:pPr>
    <w:rPr>
      <w:rFonts w:ascii="Arial" w:eastAsiaTheme="majorEastAsia" w:hAnsi="Arial" w:cstheme="majorBid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3E14A6"/>
    <w:rPr>
      <w:b/>
      <w:bCs/>
      <w:smallCaps/>
      <w:color w:val="5B9BD5" w:themeColor="accent1"/>
      <w:spacing w:val="5"/>
    </w:rPr>
  </w:style>
  <w:style w:type="character" w:customStyle="1" w:styleId="Heading2Char">
    <w:name w:val="Heading 2 Char"/>
    <w:basedOn w:val="DefaultParagraphFont"/>
    <w:link w:val="Heading2"/>
    <w:uiPriority w:val="9"/>
    <w:rsid w:val="003E14A6"/>
    <w:rPr>
      <w:rFonts w:asciiTheme="majorHAnsi" w:eastAsiaTheme="majorEastAsia" w:hAnsiTheme="majorHAnsi" w:cstheme="majorBidi"/>
      <w:color w:val="2E74B5" w:themeColor="accent1" w:themeShade="BF"/>
      <w:sz w:val="26"/>
      <w:szCs w:val="26"/>
    </w:rPr>
  </w:style>
  <w:style w:type="character" w:styleId="IntenseEmphasis">
    <w:name w:val="Intense Emphasis"/>
    <w:basedOn w:val="DefaultParagraphFont"/>
    <w:uiPriority w:val="21"/>
    <w:qFormat/>
    <w:rsid w:val="000B1488"/>
    <w:rPr>
      <w:i/>
      <w:iCs/>
      <w:color w:val="5B9BD5" w:themeColor="accent1"/>
    </w:rPr>
  </w:style>
  <w:style w:type="paragraph" w:styleId="Header">
    <w:name w:val="header"/>
    <w:basedOn w:val="Normal"/>
    <w:link w:val="HeaderChar"/>
    <w:uiPriority w:val="99"/>
    <w:unhideWhenUsed/>
    <w:rsid w:val="00B9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321"/>
  </w:style>
  <w:style w:type="paragraph" w:styleId="Footer">
    <w:name w:val="footer"/>
    <w:basedOn w:val="Normal"/>
    <w:link w:val="FooterChar"/>
    <w:uiPriority w:val="99"/>
    <w:unhideWhenUsed/>
    <w:rsid w:val="00B9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321"/>
  </w:style>
  <w:style w:type="character" w:styleId="Hyperlink">
    <w:name w:val="Hyperlink"/>
    <w:basedOn w:val="DefaultParagraphFont"/>
    <w:uiPriority w:val="99"/>
    <w:unhideWhenUsed/>
    <w:rsid w:val="00B95321"/>
    <w:rPr>
      <w:color w:val="0563C1" w:themeColor="hyperlink"/>
      <w:u w:val="single"/>
    </w:rPr>
  </w:style>
  <w:style w:type="paragraph" w:styleId="Quote">
    <w:name w:val="Quote"/>
    <w:basedOn w:val="Normal"/>
    <w:next w:val="Normal"/>
    <w:link w:val="QuoteChar"/>
    <w:uiPriority w:val="29"/>
    <w:qFormat/>
    <w:rsid w:val="00ED067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D0671"/>
    <w:rPr>
      <w:i/>
      <w:iCs/>
      <w:color w:val="404040" w:themeColor="text1" w:themeTint="BF"/>
    </w:rPr>
  </w:style>
  <w:style w:type="paragraph" w:styleId="BalloonText">
    <w:name w:val="Balloon Text"/>
    <w:basedOn w:val="Normal"/>
    <w:link w:val="BalloonTextChar"/>
    <w:uiPriority w:val="99"/>
    <w:semiHidden/>
    <w:unhideWhenUsed/>
    <w:rsid w:val="00524D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D16"/>
    <w:rPr>
      <w:rFonts w:ascii="Segoe UI" w:hAnsi="Segoe UI" w:cs="Segoe UI"/>
      <w:sz w:val="18"/>
      <w:szCs w:val="18"/>
    </w:rPr>
  </w:style>
  <w:style w:type="paragraph" w:styleId="ListParagraph">
    <w:name w:val="List Paragraph"/>
    <w:basedOn w:val="Normal"/>
    <w:uiPriority w:val="34"/>
    <w:qFormat/>
    <w:rsid w:val="00C91892"/>
    <w:pPr>
      <w:ind w:left="720"/>
      <w:contextualSpacing/>
    </w:pPr>
  </w:style>
  <w:style w:type="paragraph" w:customStyle="1" w:styleId="xmsonormal">
    <w:name w:val="x_msonormal"/>
    <w:basedOn w:val="Normal"/>
    <w:rsid w:val="008B1F13"/>
    <w:pPr>
      <w:spacing w:after="0" w:line="240" w:lineRule="auto"/>
    </w:pPr>
    <w:rPr>
      <w:rFonts w:ascii="Times New Roman" w:eastAsia="Calibri" w:hAnsi="Times New Roman" w:cs="Times New Roman"/>
      <w:sz w:val="24"/>
      <w:szCs w:val="24"/>
      <w:lang w:eastAsia="en-GB"/>
    </w:rPr>
  </w:style>
  <w:style w:type="paragraph" w:styleId="NormalWeb">
    <w:name w:val="Normal (Web)"/>
    <w:basedOn w:val="Normal"/>
    <w:uiPriority w:val="99"/>
    <w:semiHidden/>
    <w:unhideWhenUsed/>
    <w:rsid w:val="00060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54BBD"/>
    <w:rPr>
      <w:rFonts w:ascii="Arial" w:eastAsiaTheme="majorEastAsia" w:hAnsi="Arial" w:cstheme="majorBidi"/>
      <w:sz w:val="24"/>
      <w:szCs w:val="24"/>
    </w:rPr>
  </w:style>
  <w:style w:type="paragraph" w:customStyle="1" w:styleId="Bullets">
    <w:name w:val="Bullets"/>
    <w:basedOn w:val="BodyTextIndent"/>
    <w:uiPriority w:val="99"/>
    <w:rsid w:val="00354BBD"/>
    <w:pPr>
      <w:widowControl w:val="0"/>
      <w:numPr>
        <w:numId w:val="5"/>
      </w:numPr>
      <w:tabs>
        <w:tab w:val="clear" w:pos="1781"/>
        <w:tab w:val="num" w:pos="360"/>
      </w:tabs>
      <w:adjustRightInd w:val="0"/>
      <w:spacing w:after="240" w:line="240" w:lineRule="auto"/>
      <w:ind w:left="283" w:firstLine="0"/>
      <w:jc w:val="both"/>
    </w:pPr>
    <w:rPr>
      <w:rFonts w:ascii="Arial" w:eastAsia="Calibri" w:hAnsi="Arial" w:cs="Times New Roman"/>
      <w:sz w:val="24"/>
      <w:szCs w:val="20"/>
    </w:rPr>
  </w:style>
  <w:style w:type="paragraph" w:styleId="BodyTextIndent">
    <w:name w:val="Body Text Indent"/>
    <w:basedOn w:val="Normal"/>
    <w:link w:val="BodyTextIndentChar"/>
    <w:uiPriority w:val="99"/>
    <w:semiHidden/>
    <w:unhideWhenUsed/>
    <w:rsid w:val="00354BBD"/>
    <w:pPr>
      <w:spacing w:after="120"/>
      <w:ind w:left="283"/>
    </w:pPr>
  </w:style>
  <w:style w:type="character" w:customStyle="1" w:styleId="BodyTextIndentChar">
    <w:name w:val="Body Text Indent Char"/>
    <w:basedOn w:val="DefaultParagraphFont"/>
    <w:link w:val="BodyTextIndent"/>
    <w:uiPriority w:val="99"/>
    <w:semiHidden/>
    <w:rsid w:val="00354BBD"/>
  </w:style>
  <w:style w:type="table" w:styleId="TableGrid">
    <w:name w:val="Table Grid"/>
    <w:basedOn w:val="TableNormal"/>
    <w:uiPriority w:val="39"/>
    <w:rsid w:val="00C910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1176525">
      <w:bodyDiv w:val="1"/>
      <w:marLeft w:val="0"/>
      <w:marRight w:val="0"/>
      <w:marTop w:val="0"/>
      <w:marBottom w:val="0"/>
      <w:divBdr>
        <w:top w:val="none" w:sz="0" w:space="0" w:color="auto"/>
        <w:left w:val="none" w:sz="0" w:space="0" w:color="auto"/>
        <w:bottom w:val="none" w:sz="0" w:space="0" w:color="auto"/>
        <w:right w:val="none" w:sz="0" w:space="0" w:color="auto"/>
      </w:divBdr>
    </w:div>
    <w:div w:id="863203887">
      <w:bodyDiv w:val="1"/>
      <w:marLeft w:val="0"/>
      <w:marRight w:val="0"/>
      <w:marTop w:val="0"/>
      <w:marBottom w:val="0"/>
      <w:divBdr>
        <w:top w:val="none" w:sz="0" w:space="0" w:color="auto"/>
        <w:left w:val="none" w:sz="0" w:space="0" w:color="auto"/>
        <w:bottom w:val="none" w:sz="0" w:space="0" w:color="auto"/>
        <w:right w:val="none" w:sz="0" w:space="0" w:color="auto"/>
      </w:divBdr>
    </w:div>
    <w:div w:id="991833136">
      <w:bodyDiv w:val="1"/>
      <w:marLeft w:val="0"/>
      <w:marRight w:val="0"/>
      <w:marTop w:val="0"/>
      <w:marBottom w:val="0"/>
      <w:divBdr>
        <w:top w:val="none" w:sz="0" w:space="0" w:color="auto"/>
        <w:left w:val="none" w:sz="0" w:space="0" w:color="auto"/>
        <w:bottom w:val="none" w:sz="0" w:space="0" w:color="auto"/>
        <w:right w:val="none" w:sz="0" w:space="0" w:color="auto"/>
      </w:divBdr>
    </w:div>
    <w:div w:id="1073429605">
      <w:bodyDiv w:val="1"/>
      <w:marLeft w:val="0"/>
      <w:marRight w:val="0"/>
      <w:marTop w:val="0"/>
      <w:marBottom w:val="0"/>
      <w:divBdr>
        <w:top w:val="none" w:sz="0" w:space="0" w:color="auto"/>
        <w:left w:val="none" w:sz="0" w:space="0" w:color="auto"/>
        <w:bottom w:val="none" w:sz="0" w:space="0" w:color="auto"/>
        <w:right w:val="none" w:sz="0" w:space="0" w:color="auto"/>
      </w:divBdr>
    </w:div>
    <w:div w:id="2028630545">
      <w:bodyDiv w:val="1"/>
      <w:marLeft w:val="0"/>
      <w:marRight w:val="0"/>
      <w:marTop w:val="0"/>
      <w:marBottom w:val="0"/>
      <w:divBdr>
        <w:top w:val="none" w:sz="0" w:space="0" w:color="auto"/>
        <w:left w:val="none" w:sz="0" w:space="0" w:color="auto"/>
        <w:bottom w:val="none" w:sz="0" w:space="0" w:color="auto"/>
        <w:right w:val="none" w:sz="0" w:space="0" w:color="auto"/>
      </w:divBdr>
    </w:div>
    <w:div w:id="212981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hyperlink" Target="mailto:admin@stcanterbury.herts.sch.uk" TargetMode="External"/><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 Id="rId9" Type="http://schemas.openxmlformats.org/officeDocument/2006/relationships/image" Target="cid:bff5ec8e-d859-4e41-a447-acea36077e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CF195B1AC6F468BC8EB335A7F0795" ma:contentTypeVersion="11" ma:contentTypeDescription="Create a new document." ma:contentTypeScope="" ma:versionID="c92e7362c20e876db465128bd12773f6">
  <xsd:schema xmlns:xsd="http://www.w3.org/2001/XMLSchema" xmlns:xs="http://www.w3.org/2001/XMLSchema" xmlns:p="http://schemas.microsoft.com/office/2006/metadata/properties" xmlns:ns2="b5e3fbda-673b-4edf-8fb1-13d36e7cec3d" xmlns:ns3="6991df4d-6a4b-42fe-9448-eab1dfe3998d" targetNamespace="http://schemas.microsoft.com/office/2006/metadata/properties" ma:root="true" ma:fieldsID="1521e22a4f75bae10eef3f848c9927ef" ns2:_="" ns3:_="">
    <xsd:import namespace="b5e3fbda-673b-4edf-8fb1-13d36e7cec3d"/>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3fbda-673b-4edf-8fb1-13d36e7cec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991df4d-6a4b-42fe-9448-eab1dfe3998d" xsi:nil="true"/>
    <lcf76f155ced4ddcb4097134ff3c332f xmlns="b5e3fbda-673b-4edf-8fb1-13d36e7cec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914731-CAE4-4D9C-B83D-75C9CA432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3fbda-673b-4edf-8fb1-13d36e7cec3d"/>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B4D375-7E7D-4A50-8AC3-B861A11665F9}">
  <ds:schemaRefs>
    <ds:schemaRef ds:uri="http://schemas.microsoft.com/sharepoint/v3/contenttype/forms"/>
  </ds:schemaRefs>
</ds:datastoreItem>
</file>

<file path=customXml/itemProps3.xml><?xml version="1.0" encoding="utf-8"?>
<ds:datastoreItem xmlns:ds="http://schemas.openxmlformats.org/officeDocument/2006/customXml" ds:itemID="{9A893D77-C7A6-4183-B5C5-3C64C309B31B}">
  <ds:schemaRefs>
    <ds:schemaRef ds:uri="http://schemas.microsoft.com/office/2006/metadata/properties"/>
    <ds:schemaRef ds:uri="http://schemas.microsoft.com/office/infopath/2007/PartnerControls"/>
    <ds:schemaRef ds:uri="6991df4d-6a4b-42fe-9448-eab1dfe3998d"/>
    <ds:schemaRef ds:uri="b5e3fbda-673b-4edf-8fb1-13d36e7cec3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Sellers</dc:creator>
  <cp:lastModifiedBy>St Thomas of Canterbury Admin</cp:lastModifiedBy>
  <cp:revision>2</cp:revision>
  <cp:lastPrinted>2026-04-17T13:39:00Z</cp:lastPrinted>
  <dcterms:created xsi:type="dcterms:W3CDTF">2026-06-23T11:22:00Z</dcterms:created>
  <dcterms:modified xsi:type="dcterms:W3CDTF">2026-06-23T11:22:00Z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0x010100DA3CF195B1AC6F468BC8EB335A7F0795</vt:lpwstr>
  </property>
</Properties>
</file>