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48147" w14:textId="77777777" w:rsidR="00DF6320" w:rsidRDefault="00DF6320">
      <w:pPr>
        <w:jc w:val="center"/>
        <w:rPr>
          <w:b/>
          <w:bCs/>
          <w:sz w:val="32"/>
          <w:szCs w:val="32"/>
        </w:rPr>
      </w:pPr>
      <w:bookmarkStart w:id="0" w:name="_GoBack"/>
      <w:bookmarkEnd w:id="0"/>
      <w:r>
        <w:rPr>
          <w:b/>
          <w:bCs/>
          <w:sz w:val="32"/>
          <w:szCs w:val="32"/>
        </w:rPr>
        <w:t>St. Thomas of Canterbury Catholic Primary School</w:t>
      </w:r>
    </w:p>
    <w:p w14:paraId="34606593" w14:textId="77777777" w:rsidR="00DF6320" w:rsidRDefault="00DF6320">
      <w:pPr>
        <w:jc w:val="center"/>
        <w:rPr>
          <w:b/>
          <w:bCs/>
          <w:sz w:val="24"/>
          <w:szCs w:val="24"/>
        </w:rPr>
      </w:pPr>
    </w:p>
    <w:p w14:paraId="712577A4" w14:textId="77777777" w:rsidR="00DF6320" w:rsidRDefault="00DF6320">
      <w:pPr>
        <w:jc w:val="center"/>
        <w:rPr>
          <w:b/>
          <w:bCs/>
          <w:sz w:val="28"/>
          <w:szCs w:val="28"/>
        </w:rPr>
      </w:pPr>
      <w:r>
        <w:rPr>
          <w:b/>
          <w:bCs/>
          <w:sz w:val="28"/>
          <w:szCs w:val="28"/>
        </w:rPr>
        <w:t>Go</w:t>
      </w:r>
      <w:r w:rsidR="009C2A82">
        <w:rPr>
          <w:b/>
          <w:bCs/>
          <w:sz w:val="28"/>
          <w:szCs w:val="28"/>
        </w:rPr>
        <w:t>v</w:t>
      </w:r>
      <w:r w:rsidR="00582CA8">
        <w:rPr>
          <w:b/>
          <w:bCs/>
          <w:sz w:val="28"/>
          <w:szCs w:val="28"/>
        </w:rPr>
        <w:t xml:space="preserve">erning Body Meeting on </w:t>
      </w:r>
      <w:r w:rsidR="008A12D5">
        <w:rPr>
          <w:b/>
          <w:bCs/>
          <w:sz w:val="28"/>
          <w:szCs w:val="28"/>
        </w:rPr>
        <w:t>19</w:t>
      </w:r>
      <w:r w:rsidR="00582CA8">
        <w:rPr>
          <w:b/>
          <w:bCs/>
          <w:sz w:val="28"/>
          <w:szCs w:val="28"/>
        </w:rPr>
        <w:t xml:space="preserve"> May 20</w:t>
      </w:r>
      <w:r w:rsidR="008A12D5">
        <w:rPr>
          <w:b/>
          <w:bCs/>
          <w:sz w:val="28"/>
          <w:szCs w:val="28"/>
        </w:rPr>
        <w:t>20</w:t>
      </w:r>
    </w:p>
    <w:p w14:paraId="456BB41B" w14:textId="77777777" w:rsidR="00DF6320" w:rsidRDefault="00DF6320">
      <w:pPr>
        <w:jc w:val="center"/>
        <w:rPr>
          <w:b/>
          <w:bCs/>
          <w:sz w:val="24"/>
          <w:szCs w:val="24"/>
        </w:rPr>
      </w:pPr>
    </w:p>
    <w:p w14:paraId="4FE94E71" w14:textId="77777777" w:rsidR="00DF6320" w:rsidRDefault="00DF6320">
      <w:pPr>
        <w:jc w:val="center"/>
        <w:rPr>
          <w:b/>
          <w:bCs/>
          <w:sz w:val="24"/>
          <w:szCs w:val="24"/>
          <w:u w:val="single"/>
        </w:rPr>
      </w:pPr>
      <w:r>
        <w:rPr>
          <w:b/>
          <w:bCs/>
          <w:sz w:val="24"/>
          <w:szCs w:val="24"/>
        </w:rPr>
        <w:t xml:space="preserve"> </w:t>
      </w:r>
      <w:r>
        <w:rPr>
          <w:b/>
          <w:bCs/>
          <w:sz w:val="32"/>
          <w:szCs w:val="32"/>
          <w:u w:val="single"/>
        </w:rPr>
        <w:t>The School Finances for 201</w:t>
      </w:r>
      <w:r w:rsidR="008A12D5">
        <w:rPr>
          <w:b/>
          <w:bCs/>
          <w:sz w:val="32"/>
          <w:szCs w:val="32"/>
          <w:u w:val="single"/>
        </w:rPr>
        <w:t>9</w:t>
      </w:r>
      <w:r>
        <w:rPr>
          <w:b/>
          <w:bCs/>
          <w:sz w:val="32"/>
          <w:szCs w:val="32"/>
          <w:u w:val="single"/>
        </w:rPr>
        <w:t>/20</w:t>
      </w:r>
      <w:r w:rsidR="008A12D5">
        <w:rPr>
          <w:b/>
          <w:bCs/>
          <w:sz w:val="32"/>
          <w:szCs w:val="32"/>
          <w:u w:val="single"/>
        </w:rPr>
        <w:t>20</w:t>
      </w:r>
      <w:r w:rsidR="00F42928" w:rsidRPr="00F42928">
        <w:rPr>
          <w:b/>
          <w:bCs/>
          <w:sz w:val="32"/>
          <w:szCs w:val="32"/>
        </w:rPr>
        <w:t xml:space="preserve">       </w:t>
      </w:r>
    </w:p>
    <w:p w14:paraId="44732EB3" w14:textId="77777777" w:rsidR="00DF6320" w:rsidRDefault="00DF6320">
      <w:pPr>
        <w:jc w:val="center"/>
        <w:rPr>
          <w:b/>
          <w:bCs/>
          <w:sz w:val="24"/>
          <w:szCs w:val="24"/>
        </w:rPr>
      </w:pPr>
    </w:p>
    <w:p w14:paraId="11D36737" w14:textId="77777777" w:rsidR="00DF6320" w:rsidRDefault="00DF6320">
      <w:pPr>
        <w:rPr>
          <w:b/>
          <w:bCs/>
          <w:sz w:val="24"/>
          <w:szCs w:val="24"/>
        </w:rPr>
      </w:pPr>
      <w:r>
        <w:rPr>
          <w:b/>
          <w:bCs/>
          <w:sz w:val="24"/>
          <w:szCs w:val="24"/>
        </w:rPr>
        <w:t xml:space="preserve">1. </w:t>
      </w:r>
      <w:r>
        <w:rPr>
          <w:b/>
          <w:bCs/>
          <w:sz w:val="24"/>
          <w:szCs w:val="24"/>
        </w:rPr>
        <w:tab/>
        <w:t>Introduction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Page 1 of </w:t>
      </w:r>
      <w:r w:rsidR="00ED1C16">
        <w:rPr>
          <w:b/>
          <w:bCs/>
          <w:sz w:val="24"/>
          <w:szCs w:val="24"/>
        </w:rPr>
        <w:t>4</w:t>
      </w:r>
      <w:r>
        <w:rPr>
          <w:b/>
          <w:bCs/>
          <w:sz w:val="24"/>
          <w:szCs w:val="24"/>
        </w:rPr>
        <w:t xml:space="preserve">  </w:t>
      </w:r>
    </w:p>
    <w:p w14:paraId="762B68D1" w14:textId="46E1CA9B" w:rsidR="00DF6320" w:rsidRDefault="00DF6320">
      <w:pPr>
        <w:rPr>
          <w:sz w:val="24"/>
          <w:szCs w:val="24"/>
        </w:rPr>
      </w:pPr>
      <w:r>
        <w:rPr>
          <w:sz w:val="24"/>
          <w:szCs w:val="24"/>
        </w:rPr>
        <w:t>1.1</w:t>
      </w:r>
      <w:r>
        <w:rPr>
          <w:sz w:val="24"/>
          <w:szCs w:val="24"/>
        </w:rPr>
        <w:tab/>
        <w:t>This report is provided to fulfil, in part, the Governing Body</w:t>
      </w:r>
      <w:r>
        <w:rPr>
          <w:sz w:val="24"/>
          <w:szCs w:val="24"/>
          <w:lang w:val="en-GB"/>
        </w:rPr>
        <w:t>’</w:t>
      </w:r>
      <w:r>
        <w:rPr>
          <w:sz w:val="24"/>
          <w:szCs w:val="24"/>
        </w:rPr>
        <w:t xml:space="preserve">s responsibility for the overall </w:t>
      </w:r>
      <w:r>
        <w:rPr>
          <w:sz w:val="24"/>
          <w:szCs w:val="24"/>
        </w:rPr>
        <w:tab/>
        <w:t xml:space="preserve">financial management of the School. The Final Budget Position for Revenue </w:t>
      </w:r>
      <w:r w:rsidR="006A600D">
        <w:rPr>
          <w:sz w:val="24"/>
          <w:szCs w:val="24"/>
        </w:rPr>
        <w:t>I</w:t>
      </w:r>
      <w:r>
        <w:rPr>
          <w:sz w:val="24"/>
          <w:szCs w:val="24"/>
        </w:rPr>
        <w:t>ncome an</w:t>
      </w:r>
      <w:r w:rsidR="00582CA8">
        <w:rPr>
          <w:sz w:val="24"/>
          <w:szCs w:val="24"/>
        </w:rPr>
        <w:t xml:space="preserve">d </w:t>
      </w:r>
      <w:r w:rsidR="00582CA8">
        <w:rPr>
          <w:sz w:val="24"/>
          <w:szCs w:val="24"/>
        </w:rPr>
        <w:tab/>
      </w:r>
      <w:r w:rsidR="006A600D">
        <w:rPr>
          <w:sz w:val="24"/>
          <w:szCs w:val="24"/>
        </w:rPr>
        <w:t>E</w:t>
      </w:r>
      <w:r w:rsidR="00582CA8">
        <w:rPr>
          <w:sz w:val="24"/>
          <w:szCs w:val="24"/>
        </w:rPr>
        <w:t>xpenditure for the year 201</w:t>
      </w:r>
      <w:r w:rsidR="00952B54">
        <w:rPr>
          <w:sz w:val="24"/>
          <w:szCs w:val="24"/>
        </w:rPr>
        <w:t>9</w:t>
      </w:r>
      <w:r w:rsidR="00582CA8">
        <w:rPr>
          <w:sz w:val="24"/>
          <w:szCs w:val="24"/>
        </w:rPr>
        <w:t>/</w:t>
      </w:r>
      <w:r w:rsidR="00952B54">
        <w:rPr>
          <w:sz w:val="24"/>
          <w:szCs w:val="24"/>
        </w:rPr>
        <w:t>20</w:t>
      </w:r>
      <w:r>
        <w:rPr>
          <w:sz w:val="24"/>
          <w:szCs w:val="24"/>
        </w:rPr>
        <w:t>; and</w:t>
      </w:r>
      <w:r w:rsidR="00582CA8">
        <w:rPr>
          <w:sz w:val="24"/>
          <w:szCs w:val="24"/>
        </w:rPr>
        <w:t xml:space="preserve"> the budget comparisons for 201</w:t>
      </w:r>
      <w:r w:rsidR="001C730D">
        <w:rPr>
          <w:sz w:val="24"/>
          <w:szCs w:val="24"/>
        </w:rPr>
        <w:t>8</w:t>
      </w:r>
      <w:r w:rsidR="00582CA8">
        <w:rPr>
          <w:sz w:val="24"/>
          <w:szCs w:val="24"/>
        </w:rPr>
        <w:t>/</w:t>
      </w:r>
      <w:r w:rsidR="001C730D">
        <w:rPr>
          <w:sz w:val="24"/>
          <w:szCs w:val="24"/>
        </w:rPr>
        <w:t>19</w:t>
      </w:r>
      <w:r w:rsidR="00582CA8">
        <w:rPr>
          <w:sz w:val="24"/>
          <w:szCs w:val="24"/>
        </w:rPr>
        <w:t xml:space="preserve"> and 20</w:t>
      </w:r>
      <w:r w:rsidR="001C730D">
        <w:rPr>
          <w:sz w:val="24"/>
          <w:szCs w:val="24"/>
        </w:rPr>
        <w:t>19</w:t>
      </w:r>
      <w:r w:rsidR="00582CA8">
        <w:rPr>
          <w:sz w:val="24"/>
          <w:szCs w:val="24"/>
        </w:rPr>
        <w:t>/</w:t>
      </w:r>
      <w:r w:rsidR="00952B54">
        <w:rPr>
          <w:sz w:val="24"/>
          <w:szCs w:val="24"/>
        </w:rPr>
        <w:t>2</w:t>
      </w:r>
      <w:r w:rsidR="001C730D">
        <w:rPr>
          <w:sz w:val="24"/>
          <w:szCs w:val="24"/>
        </w:rPr>
        <w:t>0</w:t>
      </w:r>
      <w:r>
        <w:rPr>
          <w:sz w:val="24"/>
          <w:szCs w:val="24"/>
        </w:rPr>
        <w:t xml:space="preserve"> </w:t>
      </w:r>
      <w:r>
        <w:rPr>
          <w:sz w:val="24"/>
          <w:szCs w:val="24"/>
        </w:rPr>
        <w:tab/>
      </w:r>
      <w:r w:rsidR="006556BE">
        <w:rPr>
          <w:sz w:val="24"/>
          <w:szCs w:val="24"/>
        </w:rPr>
        <w:t>were</w:t>
      </w:r>
      <w:r>
        <w:rPr>
          <w:sz w:val="24"/>
          <w:szCs w:val="24"/>
        </w:rPr>
        <w:t xml:space="preserve"> considered at the Meeting. </w:t>
      </w:r>
    </w:p>
    <w:p w14:paraId="7A6110D5" w14:textId="77777777" w:rsidR="00DF6320" w:rsidRDefault="00DF6320">
      <w:pPr>
        <w:rPr>
          <w:sz w:val="24"/>
          <w:szCs w:val="24"/>
        </w:rPr>
      </w:pPr>
    </w:p>
    <w:p w14:paraId="78CFC5C5" w14:textId="77777777" w:rsidR="00DF6320" w:rsidRDefault="00DF6320" w:rsidP="009C2A82">
      <w:pPr>
        <w:ind w:left="720" w:hanging="720"/>
        <w:rPr>
          <w:sz w:val="24"/>
          <w:szCs w:val="24"/>
        </w:rPr>
      </w:pPr>
      <w:r>
        <w:rPr>
          <w:sz w:val="24"/>
          <w:szCs w:val="24"/>
        </w:rPr>
        <w:t>1</w:t>
      </w:r>
      <w:r w:rsidR="00582CA8">
        <w:rPr>
          <w:sz w:val="24"/>
          <w:szCs w:val="24"/>
        </w:rPr>
        <w:t>.2</w:t>
      </w:r>
      <w:r w:rsidR="00582CA8">
        <w:rPr>
          <w:sz w:val="24"/>
          <w:szCs w:val="24"/>
        </w:rPr>
        <w:tab/>
        <w:t>In March 20</w:t>
      </w:r>
      <w:r w:rsidR="00012EB5">
        <w:rPr>
          <w:sz w:val="24"/>
          <w:szCs w:val="24"/>
        </w:rPr>
        <w:t>20</w:t>
      </w:r>
      <w:r>
        <w:rPr>
          <w:sz w:val="24"/>
          <w:szCs w:val="24"/>
        </w:rPr>
        <w:t xml:space="preserve">, Committee </w:t>
      </w:r>
      <w:r>
        <w:rPr>
          <w:sz w:val="24"/>
          <w:szCs w:val="24"/>
          <w:lang w:val="en-GB"/>
        </w:rPr>
        <w:t>‘</w:t>
      </w:r>
      <w:r>
        <w:rPr>
          <w:sz w:val="24"/>
          <w:szCs w:val="24"/>
        </w:rPr>
        <w:t>B</w:t>
      </w:r>
      <w:r>
        <w:rPr>
          <w:sz w:val="24"/>
          <w:szCs w:val="24"/>
          <w:lang w:val="en-GB"/>
        </w:rPr>
        <w:t>’</w:t>
      </w:r>
      <w:r w:rsidR="00505253">
        <w:rPr>
          <w:sz w:val="24"/>
          <w:szCs w:val="24"/>
        </w:rPr>
        <w:t xml:space="preserve"> examined </w:t>
      </w:r>
      <w:r>
        <w:rPr>
          <w:sz w:val="24"/>
          <w:szCs w:val="24"/>
        </w:rPr>
        <w:t>Local Authority (LA)</w:t>
      </w:r>
      <w:r w:rsidR="00E663F2">
        <w:rPr>
          <w:sz w:val="24"/>
          <w:szCs w:val="24"/>
        </w:rPr>
        <w:t xml:space="preserve"> </w:t>
      </w:r>
      <w:proofErr w:type="gramStart"/>
      <w:r w:rsidR="00E663F2">
        <w:rPr>
          <w:sz w:val="24"/>
          <w:szCs w:val="24"/>
        </w:rPr>
        <w:t>Benchmarking</w:t>
      </w:r>
      <w:proofErr w:type="gramEnd"/>
      <w:r w:rsidR="00E663F2">
        <w:rPr>
          <w:sz w:val="24"/>
          <w:szCs w:val="24"/>
        </w:rPr>
        <w:t xml:space="preserve"> data for </w:t>
      </w:r>
      <w:r w:rsidR="006F4B44">
        <w:rPr>
          <w:sz w:val="24"/>
          <w:szCs w:val="24"/>
        </w:rPr>
        <w:t>submitt</w:t>
      </w:r>
      <w:r w:rsidR="00582CA8">
        <w:rPr>
          <w:sz w:val="24"/>
          <w:szCs w:val="24"/>
        </w:rPr>
        <w:t>ed Budgets for 201</w:t>
      </w:r>
      <w:r w:rsidR="00012EB5">
        <w:rPr>
          <w:sz w:val="24"/>
          <w:szCs w:val="24"/>
        </w:rPr>
        <w:t>9</w:t>
      </w:r>
      <w:r w:rsidR="00582CA8">
        <w:rPr>
          <w:sz w:val="24"/>
          <w:szCs w:val="24"/>
        </w:rPr>
        <w:t>/</w:t>
      </w:r>
      <w:r w:rsidR="00012EB5">
        <w:rPr>
          <w:sz w:val="24"/>
          <w:szCs w:val="24"/>
        </w:rPr>
        <w:t>20</w:t>
      </w:r>
      <w:r w:rsidR="009C2A82">
        <w:rPr>
          <w:sz w:val="24"/>
          <w:szCs w:val="24"/>
        </w:rPr>
        <w:t xml:space="preserve"> and</w:t>
      </w:r>
      <w:r w:rsidR="00CC62F5">
        <w:rPr>
          <w:sz w:val="24"/>
          <w:szCs w:val="24"/>
        </w:rPr>
        <w:t xml:space="preserve"> the </w:t>
      </w:r>
      <w:r w:rsidR="009C2A82">
        <w:rPr>
          <w:sz w:val="24"/>
          <w:szCs w:val="24"/>
        </w:rPr>
        <w:t xml:space="preserve">Department for </w:t>
      </w:r>
      <w:r>
        <w:rPr>
          <w:sz w:val="24"/>
          <w:szCs w:val="24"/>
        </w:rPr>
        <w:t>Education (</w:t>
      </w:r>
      <w:proofErr w:type="spellStart"/>
      <w:r>
        <w:rPr>
          <w:sz w:val="24"/>
          <w:szCs w:val="24"/>
        </w:rPr>
        <w:t>DfE</w:t>
      </w:r>
      <w:proofErr w:type="spellEnd"/>
      <w:r>
        <w:rPr>
          <w:sz w:val="24"/>
          <w:szCs w:val="24"/>
        </w:rPr>
        <w:t xml:space="preserve">) Benchmarking </w:t>
      </w:r>
      <w:r w:rsidR="00582CA8">
        <w:rPr>
          <w:sz w:val="24"/>
          <w:szCs w:val="24"/>
        </w:rPr>
        <w:t>Outturn Data for 201</w:t>
      </w:r>
      <w:r w:rsidR="00012EB5">
        <w:rPr>
          <w:sz w:val="24"/>
          <w:szCs w:val="24"/>
        </w:rPr>
        <w:t>8</w:t>
      </w:r>
      <w:r w:rsidR="00582CA8">
        <w:rPr>
          <w:sz w:val="24"/>
          <w:szCs w:val="24"/>
        </w:rPr>
        <w:t>/1</w:t>
      </w:r>
      <w:r w:rsidR="00012EB5">
        <w:rPr>
          <w:sz w:val="24"/>
          <w:szCs w:val="24"/>
        </w:rPr>
        <w:t>9</w:t>
      </w:r>
      <w:r w:rsidR="00917CF3">
        <w:rPr>
          <w:sz w:val="24"/>
          <w:szCs w:val="24"/>
        </w:rPr>
        <w:t>.</w:t>
      </w:r>
      <w:r>
        <w:rPr>
          <w:sz w:val="24"/>
          <w:szCs w:val="24"/>
        </w:rPr>
        <w:t xml:space="preserve"> </w:t>
      </w:r>
      <w:r w:rsidR="00917CF3">
        <w:rPr>
          <w:sz w:val="24"/>
          <w:szCs w:val="24"/>
        </w:rPr>
        <w:t>The Committee</w:t>
      </w:r>
      <w:r>
        <w:rPr>
          <w:sz w:val="24"/>
          <w:szCs w:val="24"/>
        </w:rPr>
        <w:t xml:space="preserve"> is satis</w:t>
      </w:r>
      <w:r w:rsidR="009C2A82">
        <w:rPr>
          <w:sz w:val="24"/>
          <w:szCs w:val="24"/>
        </w:rPr>
        <w:t xml:space="preserve">fied with the comparisons with </w:t>
      </w:r>
      <w:r>
        <w:rPr>
          <w:sz w:val="24"/>
          <w:szCs w:val="24"/>
        </w:rPr>
        <w:t xml:space="preserve">other similar Schools. Our </w:t>
      </w:r>
      <w:proofErr w:type="gramStart"/>
      <w:r>
        <w:rPr>
          <w:sz w:val="24"/>
          <w:szCs w:val="24"/>
        </w:rPr>
        <w:t>policies regarding the number of Teaching Support Staff r</w:t>
      </w:r>
      <w:r w:rsidR="009C2A82">
        <w:rPr>
          <w:sz w:val="24"/>
          <w:szCs w:val="24"/>
        </w:rPr>
        <w:t>eflects</w:t>
      </w:r>
      <w:proofErr w:type="gramEnd"/>
      <w:r w:rsidR="009C2A82">
        <w:rPr>
          <w:sz w:val="24"/>
          <w:szCs w:val="24"/>
        </w:rPr>
        <w:t xml:space="preserve"> </w:t>
      </w:r>
      <w:r>
        <w:rPr>
          <w:sz w:val="24"/>
          <w:szCs w:val="24"/>
        </w:rPr>
        <w:t>the fact that we have two</w:t>
      </w:r>
      <w:r w:rsidR="00B02005">
        <w:rPr>
          <w:sz w:val="24"/>
          <w:szCs w:val="24"/>
        </w:rPr>
        <w:t>-</w:t>
      </w:r>
      <w:r>
        <w:rPr>
          <w:sz w:val="24"/>
          <w:szCs w:val="24"/>
        </w:rPr>
        <w:t>year groups in each class. Conseq</w:t>
      </w:r>
      <w:r w:rsidR="009C2A82">
        <w:rPr>
          <w:sz w:val="24"/>
          <w:szCs w:val="24"/>
        </w:rPr>
        <w:t xml:space="preserve">uently, our costs for Teaching </w:t>
      </w:r>
      <w:r>
        <w:rPr>
          <w:sz w:val="24"/>
          <w:szCs w:val="24"/>
        </w:rPr>
        <w:t>Support Staff are higher by comparison with other schools. Oth</w:t>
      </w:r>
      <w:r w:rsidR="000B6491">
        <w:rPr>
          <w:sz w:val="24"/>
          <w:szCs w:val="24"/>
        </w:rPr>
        <w:t xml:space="preserve">er costs are generally in line </w:t>
      </w:r>
      <w:r>
        <w:rPr>
          <w:sz w:val="24"/>
          <w:szCs w:val="24"/>
        </w:rPr>
        <w:t xml:space="preserve">with the average costs identified in the comparison data. </w:t>
      </w:r>
    </w:p>
    <w:p w14:paraId="55E30349" w14:textId="77777777" w:rsidR="00DF6320" w:rsidRDefault="00DF6320">
      <w:pPr>
        <w:rPr>
          <w:sz w:val="24"/>
          <w:szCs w:val="24"/>
        </w:rPr>
      </w:pPr>
    </w:p>
    <w:p w14:paraId="0101F6F1" w14:textId="77777777" w:rsidR="00DF6320" w:rsidRPr="00784A9C" w:rsidRDefault="00602A1C">
      <w:pPr>
        <w:rPr>
          <w:b/>
          <w:bCs/>
          <w:sz w:val="24"/>
          <w:szCs w:val="24"/>
        </w:rPr>
      </w:pPr>
      <w:r>
        <w:rPr>
          <w:b/>
          <w:bCs/>
          <w:sz w:val="24"/>
          <w:szCs w:val="24"/>
        </w:rPr>
        <w:t xml:space="preserve"> </w:t>
      </w:r>
      <w:r w:rsidR="00DF6320">
        <w:rPr>
          <w:b/>
          <w:bCs/>
          <w:sz w:val="24"/>
          <w:szCs w:val="24"/>
        </w:rPr>
        <w:t xml:space="preserve">2. </w:t>
      </w:r>
      <w:r w:rsidR="00DF6320">
        <w:rPr>
          <w:b/>
          <w:bCs/>
          <w:sz w:val="24"/>
          <w:szCs w:val="24"/>
        </w:rPr>
        <w:tab/>
        <w:t>Rev</w:t>
      </w:r>
      <w:r w:rsidR="00582CA8">
        <w:rPr>
          <w:b/>
          <w:bCs/>
          <w:sz w:val="24"/>
          <w:szCs w:val="24"/>
        </w:rPr>
        <w:t>enue Income and Expenditure 201</w:t>
      </w:r>
      <w:r w:rsidR="002E4C58">
        <w:rPr>
          <w:b/>
          <w:bCs/>
          <w:sz w:val="24"/>
          <w:szCs w:val="24"/>
        </w:rPr>
        <w:t>9</w:t>
      </w:r>
      <w:r w:rsidR="00582CA8">
        <w:rPr>
          <w:b/>
          <w:bCs/>
          <w:sz w:val="24"/>
          <w:szCs w:val="24"/>
        </w:rPr>
        <w:t>/</w:t>
      </w:r>
      <w:r w:rsidR="002E4C58">
        <w:rPr>
          <w:b/>
          <w:bCs/>
          <w:sz w:val="24"/>
          <w:szCs w:val="24"/>
        </w:rPr>
        <w:t>20</w:t>
      </w:r>
      <w:r w:rsidR="00DF6320">
        <w:rPr>
          <w:b/>
          <w:bCs/>
          <w:sz w:val="24"/>
          <w:szCs w:val="24"/>
        </w:rPr>
        <w:t xml:space="preserve"> </w:t>
      </w:r>
    </w:p>
    <w:p w14:paraId="436B32D9" w14:textId="06534142" w:rsidR="00984DCC" w:rsidRPr="00BD2280" w:rsidRDefault="003073CF" w:rsidP="003073CF">
      <w:pPr>
        <w:ind w:left="720" w:hanging="720"/>
        <w:rPr>
          <w:sz w:val="24"/>
          <w:szCs w:val="24"/>
        </w:rPr>
      </w:pPr>
      <w:r w:rsidRPr="00784A9C">
        <w:rPr>
          <w:sz w:val="24"/>
          <w:szCs w:val="24"/>
        </w:rPr>
        <w:t xml:space="preserve"> </w:t>
      </w:r>
      <w:r w:rsidR="00DF6320" w:rsidRPr="00784A9C">
        <w:rPr>
          <w:sz w:val="24"/>
          <w:szCs w:val="24"/>
        </w:rPr>
        <w:t>2.1</w:t>
      </w:r>
      <w:r w:rsidRPr="00784A9C">
        <w:rPr>
          <w:sz w:val="24"/>
          <w:szCs w:val="24"/>
        </w:rPr>
        <w:tab/>
      </w:r>
      <w:r w:rsidR="00AF3157" w:rsidRPr="00BD2280">
        <w:rPr>
          <w:sz w:val="24"/>
          <w:szCs w:val="24"/>
        </w:rPr>
        <w:t>We carried forward of £</w:t>
      </w:r>
      <w:r w:rsidR="008828FD" w:rsidRPr="00BD2280">
        <w:rPr>
          <w:sz w:val="24"/>
          <w:szCs w:val="24"/>
        </w:rPr>
        <w:t>50,540</w:t>
      </w:r>
      <w:r w:rsidR="00AF3157" w:rsidRPr="00BD2280">
        <w:rPr>
          <w:sz w:val="24"/>
          <w:szCs w:val="24"/>
        </w:rPr>
        <w:t xml:space="preserve"> from 201</w:t>
      </w:r>
      <w:r w:rsidR="002E4C58" w:rsidRPr="00BD2280">
        <w:rPr>
          <w:sz w:val="24"/>
          <w:szCs w:val="24"/>
        </w:rPr>
        <w:t>8</w:t>
      </w:r>
      <w:r w:rsidR="00AF3157" w:rsidRPr="00BD2280">
        <w:rPr>
          <w:sz w:val="24"/>
          <w:szCs w:val="24"/>
        </w:rPr>
        <w:t>/1</w:t>
      </w:r>
      <w:r w:rsidR="002E4C58" w:rsidRPr="00BD2280">
        <w:rPr>
          <w:sz w:val="24"/>
          <w:szCs w:val="24"/>
        </w:rPr>
        <w:t>9</w:t>
      </w:r>
      <w:r w:rsidR="00AF3157" w:rsidRPr="00BD2280">
        <w:rPr>
          <w:sz w:val="24"/>
          <w:szCs w:val="24"/>
        </w:rPr>
        <w:t xml:space="preserve">. </w:t>
      </w:r>
      <w:r w:rsidR="00975BDE" w:rsidRPr="00BD2280">
        <w:rPr>
          <w:sz w:val="24"/>
          <w:szCs w:val="24"/>
        </w:rPr>
        <w:t>This sum was used to offset the difference between expenditure and income</w:t>
      </w:r>
      <w:r w:rsidR="00453704" w:rsidRPr="00BD2280">
        <w:rPr>
          <w:sz w:val="24"/>
          <w:szCs w:val="24"/>
        </w:rPr>
        <w:t xml:space="preserve"> </w:t>
      </w:r>
      <w:r w:rsidR="00975BDE" w:rsidRPr="00BD2280">
        <w:rPr>
          <w:sz w:val="24"/>
          <w:szCs w:val="24"/>
        </w:rPr>
        <w:t>when the 201</w:t>
      </w:r>
      <w:r w:rsidR="002E4C58" w:rsidRPr="00BD2280">
        <w:rPr>
          <w:sz w:val="24"/>
          <w:szCs w:val="24"/>
        </w:rPr>
        <w:t>9</w:t>
      </w:r>
      <w:r w:rsidR="00975BDE" w:rsidRPr="00BD2280">
        <w:rPr>
          <w:sz w:val="24"/>
          <w:szCs w:val="24"/>
        </w:rPr>
        <w:t>/</w:t>
      </w:r>
      <w:r w:rsidR="002E4C58" w:rsidRPr="00BD2280">
        <w:rPr>
          <w:sz w:val="24"/>
          <w:szCs w:val="24"/>
        </w:rPr>
        <w:t xml:space="preserve">20 </w:t>
      </w:r>
      <w:r w:rsidR="00975BDE" w:rsidRPr="00BD2280">
        <w:rPr>
          <w:sz w:val="24"/>
          <w:szCs w:val="24"/>
        </w:rPr>
        <w:t xml:space="preserve">Budget was set. </w:t>
      </w:r>
      <w:r w:rsidR="00830C09" w:rsidRPr="00BD2280">
        <w:rPr>
          <w:sz w:val="24"/>
          <w:szCs w:val="24"/>
        </w:rPr>
        <w:t>O</w:t>
      </w:r>
      <w:r w:rsidR="000B6491" w:rsidRPr="00BD2280">
        <w:rPr>
          <w:sz w:val="24"/>
          <w:szCs w:val="24"/>
        </w:rPr>
        <w:t xml:space="preserve">ur </w:t>
      </w:r>
      <w:r w:rsidR="008063F6" w:rsidRPr="00BD2280">
        <w:rPr>
          <w:sz w:val="24"/>
          <w:szCs w:val="24"/>
        </w:rPr>
        <w:t xml:space="preserve">Budgeted </w:t>
      </w:r>
      <w:r w:rsidR="00582CA8" w:rsidRPr="00BD2280">
        <w:rPr>
          <w:sz w:val="24"/>
          <w:szCs w:val="24"/>
        </w:rPr>
        <w:t>Revenue Income for 201</w:t>
      </w:r>
      <w:r w:rsidR="002E4C58" w:rsidRPr="00BD2280">
        <w:rPr>
          <w:sz w:val="24"/>
          <w:szCs w:val="24"/>
        </w:rPr>
        <w:t>9</w:t>
      </w:r>
      <w:r w:rsidR="00582CA8" w:rsidRPr="00BD2280">
        <w:rPr>
          <w:sz w:val="24"/>
          <w:szCs w:val="24"/>
        </w:rPr>
        <w:t>/</w:t>
      </w:r>
      <w:r w:rsidR="002E4C58" w:rsidRPr="00BD2280">
        <w:rPr>
          <w:sz w:val="24"/>
          <w:szCs w:val="24"/>
        </w:rPr>
        <w:t>20</w:t>
      </w:r>
      <w:r w:rsidR="00783D2A" w:rsidRPr="00BD2280">
        <w:rPr>
          <w:sz w:val="24"/>
          <w:szCs w:val="24"/>
        </w:rPr>
        <w:t xml:space="preserve"> was £</w:t>
      </w:r>
      <w:r w:rsidR="008828FD" w:rsidRPr="00BD2280">
        <w:rPr>
          <w:sz w:val="24"/>
          <w:szCs w:val="24"/>
        </w:rPr>
        <w:t>632,507</w:t>
      </w:r>
      <w:r w:rsidR="008063F6" w:rsidRPr="00BD2280">
        <w:rPr>
          <w:sz w:val="24"/>
          <w:szCs w:val="24"/>
        </w:rPr>
        <w:t>.</w:t>
      </w:r>
      <w:r w:rsidR="00CB23FF" w:rsidRPr="00BD2280">
        <w:rPr>
          <w:sz w:val="24"/>
          <w:szCs w:val="24"/>
        </w:rPr>
        <w:t xml:space="preserve"> </w:t>
      </w:r>
      <w:r w:rsidR="00AF3157" w:rsidRPr="00BD2280">
        <w:rPr>
          <w:sz w:val="24"/>
          <w:szCs w:val="24"/>
        </w:rPr>
        <w:t xml:space="preserve">Our </w:t>
      </w:r>
      <w:r w:rsidR="008063F6" w:rsidRPr="00BD2280">
        <w:rPr>
          <w:sz w:val="24"/>
          <w:szCs w:val="24"/>
        </w:rPr>
        <w:t>Budgeted Revenue E</w:t>
      </w:r>
      <w:r w:rsidR="00AF3157" w:rsidRPr="00BD2280">
        <w:rPr>
          <w:sz w:val="24"/>
          <w:szCs w:val="24"/>
        </w:rPr>
        <w:t xml:space="preserve">xpenditure </w:t>
      </w:r>
      <w:r w:rsidR="005C167F" w:rsidRPr="00BD2280">
        <w:rPr>
          <w:sz w:val="24"/>
          <w:szCs w:val="24"/>
        </w:rPr>
        <w:t>for 201</w:t>
      </w:r>
      <w:r w:rsidR="00E1022E" w:rsidRPr="00BD2280">
        <w:rPr>
          <w:sz w:val="24"/>
          <w:szCs w:val="24"/>
        </w:rPr>
        <w:t>9</w:t>
      </w:r>
      <w:r w:rsidR="005C167F" w:rsidRPr="00BD2280">
        <w:rPr>
          <w:sz w:val="24"/>
          <w:szCs w:val="24"/>
        </w:rPr>
        <w:t>/</w:t>
      </w:r>
      <w:r w:rsidR="00E1022E" w:rsidRPr="00BD2280">
        <w:rPr>
          <w:sz w:val="24"/>
          <w:szCs w:val="24"/>
        </w:rPr>
        <w:t>20</w:t>
      </w:r>
      <w:r w:rsidR="005C167F" w:rsidRPr="00BD2280">
        <w:rPr>
          <w:sz w:val="24"/>
          <w:szCs w:val="24"/>
        </w:rPr>
        <w:t xml:space="preserve"> </w:t>
      </w:r>
      <w:r w:rsidR="00AF3157" w:rsidRPr="00BD2280">
        <w:rPr>
          <w:sz w:val="24"/>
          <w:szCs w:val="24"/>
        </w:rPr>
        <w:t>was £</w:t>
      </w:r>
      <w:r w:rsidR="0044334C" w:rsidRPr="00BD2280">
        <w:rPr>
          <w:sz w:val="24"/>
          <w:szCs w:val="24"/>
        </w:rPr>
        <w:t>659,255</w:t>
      </w:r>
      <w:r w:rsidR="008828FD" w:rsidRPr="00BD2280">
        <w:rPr>
          <w:sz w:val="24"/>
          <w:szCs w:val="24"/>
        </w:rPr>
        <w:t>.</w:t>
      </w:r>
      <w:r w:rsidR="00AF3157" w:rsidRPr="00BD2280">
        <w:rPr>
          <w:sz w:val="24"/>
          <w:szCs w:val="24"/>
        </w:rPr>
        <w:t xml:space="preserve"> </w:t>
      </w:r>
      <w:proofErr w:type="gramStart"/>
      <w:r w:rsidR="00784A9C" w:rsidRPr="00BD2280">
        <w:rPr>
          <w:sz w:val="24"/>
          <w:szCs w:val="24"/>
        </w:rPr>
        <w:t>An in-year deficit of £</w:t>
      </w:r>
      <w:r w:rsidR="008828FD" w:rsidRPr="00BD2280">
        <w:rPr>
          <w:sz w:val="24"/>
          <w:szCs w:val="24"/>
        </w:rPr>
        <w:t>26,74</w:t>
      </w:r>
      <w:r w:rsidR="00B02005">
        <w:rPr>
          <w:sz w:val="24"/>
          <w:szCs w:val="24"/>
        </w:rPr>
        <w:t>8</w:t>
      </w:r>
      <w:r w:rsidR="00784A9C" w:rsidRPr="00BD2280">
        <w:rPr>
          <w:sz w:val="24"/>
          <w:szCs w:val="24"/>
        </w:rPr>
        <w:t xml:space="preserve"> in 201</w:t>
      </w:r>
      <w:r w:rsidR="00452105" w:rsidRPr="00BD2280">
        <w:rPr>
          <w:sz w:val="24"/>
          <w:szCs w:val="24"/>
        </w:rPr>
        <w:t>9</w:t>
      </w:r>
      <w:r w:rsidR="00784A9C" w:rsidRPr="00BD2280">
        <w:rPr>
          <w:sz w:val="24"/>
          <w:szCs w:val="24"/>
        </w:rPr>
        <w:t>/</w:t>
      </w:r>
      <w:r w:rsidR="00452105" w:rsidRPr="00BD2280">
        <w:rPr>
          <w:sz w:val="24"/>
          <w:szCs w:val="24"/>
        </w:rPr>
        <w:t>20</w:t>
      </w:r>
      <w:r w:rsidR="00784A9C" w:rsidRPr="00BD2280">
        <w:rPr>
          <w:sz w:val="24"/>
          <w:szCs w:val="24"/>
        </w:rPr>
        <w:t xml:space="preserve"> which was offset by the carry forward from 201</w:t>
      </w:r>
      <w:r w:rsidR="00452105" w:rsidRPr="00BD2280">
        <w:rPr>
          <w:sz w:val="24"/>
          <w:szCs w:val="24"/>
        </w:rPr>
        <w:t>8</w:t>
      </w:r>
      <w:r w:rsidR="00784A9C" w:rsidRPr="00BD2280">
        <w:rPr>
          <w:sz w:val="24"/>
          <w:szCs w:val="24"/>
        </w:rPr>
        <w:t>/1</w:t>
      </w:r>
      <w:r w:rsidR="00452105" w:rsidRPr="00BD2280">
        <w:rPr>
          <w:sz w:val="24"/>
          <w:szCs w:val="24"/>
        </w:rPr>
        <w:t>9</w:t>
      </w:r>
      <w:r w:rsidR="00784A9C" w:rsidRPr="00BD2280">
        <w:rPr>
          <w:sz w:val="24"/>
          <w:szCs w:val="24"/>
        </w:rPr>
        <w:t>.</w:t>
      </w:r>
      <w:proofErr w:type="gramEnd"/>
      <w:r w:rsidR="00784A9C" w:rsidRPr="00BD2280">
        <w:rPr>
          <w:sz w:val="24"/>
          <w:szCs w:val="24"/>
        </w:rPr>
        <w:t xml:space="preserve"> We projected </w:t>
      </w:r>
      <w:r w:rsidR="00C43AEB" w:rsidRPr="00BD2280">
        <w:rPr>
          <w:sz w:val="24"/>
          <w:szCs w:val="24"/>
        </w:rPr>
        <w:t>a carry forward</w:t>
      </w:r>
      <w:r w:rsidR="00784A9C" w:rsidRPr="00BD2280">
        <w:rPr>
          <w:sz w:val="24"/>
          <w:szCs w:val="24"/>
        </w:rPr>
        <w:t xml:space="preserve"> of £</w:t>
      </w:r>
      <w:r w:rsidR="008828FD" w:rsidRPr="00BD2280">
        <w:rPr>
          <w:sz w:val="24"/>
          <w:szCs w:val="24"/>
        </w:rPr>
        <w:t>23,79</w:t>
      </w:r>
      <w:r w:rsidR="003301A3">
        <w:rPr>
          <w:sz w:val="24"/>
          <w:szCs w:val="24"/>
        </w:rPr>
        <w:t>3</w:t>
      </w:r>
      <w:r w:rsidR="00784A9C" w:rsidRPr="00BD2280">
        <w:rPr>
          <w:sz w:val="24"/>
          <w:szCs w:val="24"/>
        </w:rPr>
        <w:t xml:space="preserve"> </w:t>
      </w:r>
      <w:r w:rsidR="00C43AEB" w:rsidRPr="00BD2280">
        <w:rPr>
          <w:sz w:val="24"/>
          <w:szCs w:val="24"/>
        </w:rPr>
        <w:t>from</w:t>
      </w:r>
      <w:r w:rsidR="00784A9C" w:rsidRPr="00BD2280">
        <w:rPr>
          <w:sz w:val="24"/>
          <w:szCs w:val="24"/>
        </w:rPr>
        <w:t xml:space="preserve"> 201</w:t>
      </w:r>
      <w:r w:rsidR="00B02005">
        <w:rPr>
          <w:sz w:val="24"/>
          <w:szCs w:val="24"/>
        </w:rPr>
        <w:t>9</w:t>
      </w:r>
      <w:r w:rsidR="00784A9C" w:rsidRPr="00BD2280">
        <w:rPr>
          <w:sz w:val="24"/>
          <w:szCs w:val="24"/>
        </w:rPr>
        <w:t>/</w:t>
      </w:r>
      <w:r w:rsidR="00B02005">
        <w:rPr>
          <w:sz w:val="24"/>
          <w:szCs w:val="24"/>
        </w:rPr>
        <w:t>20</w:t>
      </w:r>
      <w:r w:rsidR="00C43AEB" w:rsidRPr="00BD2280">
        <w:rPr>
          <w:sz w:val="24"/>
          <w:szCs w:val="24"/>
        </w:rPr>
        <w:t xml:space="preserve"> into 20</w:t>
      </w:r>
      <w:r w:rsidR="00B02005">
        <w:rPr>
          <w:sz w:val="24"/>
          <w:szCs w:val="24"/>
        </w:rPr>
        <w:t>20</w:t>
      </w:r>
      <w:r w:rsidR="00C43AEB" w:rsidRPr="00BD2280">
        <w:rPr>
          <w:sz w:val="24"/>
          <w:szCs w:val="24"/>
        </w:rPr>
        <w:t>/</w:t>
      </w:r>
      <w:r w:rsidR="00A3335B" w:rsidRPr="00BD2280">
        <w:rPr>
          <w:sz w:val="24"/>
          <w:szCs w:val="24"/>
        </w:rPr>
        <w:t>2</w:t>
      </w:r>
      <w:r w:rsidR="00B02005">
        <w:rPr>
          <w:sz w:val="24"/>
          <w:szCs w:val="24"/>
        </w:rPr>
        <w:t>1</w:t>
      </w:r>
      <w:r w:rsidR="00C43AEB" w:rsidRPr="00BD2280">
        <w:rPr>
          <w:sz w:val="24"/>
          <w:szCs w:val="24"/>
        </w:rPr>
        <w:t>.</w:t>
      </w:r>
    </w:p>
    <w:p w14:paraId="028A8AA0" w14:textId="77777777" w:rsidR="006645A2" w:rsidRPr="00BD2280" w:rsidRDefault="006645A2" w:rsidP="003073CF">
      <w:pPr>
        <w:ind w:left="720" w:hanging="720"/>
        <w:rPr>
          <w:sz w:val="24"/>
          <w:szCs w:val="24"/>
        </w:rPr>
      </w:pPr>
    </w:p>
    <w:p w14:paraId="17F4C843" w14:textId="47C6B881" w:rsidR="006645A2" w:rsidRPr="003C727D" w:rsidRDefault="006645A2" w:rsidP="003073CF">
      <w:pPr>
        <w:ind w:left="720" w:hanging="720"/>
        <w:rPr>
          <w:color w:val="FF0000"/>
          <w:sz w:val="24"/>
          <w:szCs w:val="24"/>
        </w:rPr>
      </w:pPr>
      <w:r>
        <w:rPr>
          <w:sz w:val="24"/>
          <w:szCs w:val="24"/>
        </w:rPr>
        <w:t>2.2</w:t>
      </w:r>
      <w:r>
        <w:rPr>
          <w:sz w:val="24"/>
          <w:szCs w:val="24"/>
        </w:rPr>
        <w:tab/>
        <w:t xml:space="preserve">Our </w:t>
      </w:r>
      <w:r w:rsidR="006D5AC2">
        <w:rPr>
          <w:sz w:val="24"/>
          <w:szCs w:val="24"/>
        </w:rPr>
        <w:t>O</w:t>
      </w:r>
      <w:r>
        <w:rPr>
          <w:sz w:val="24"/>
          <w:szCs w:val="24"/>
        </w:rPr>
        <w:t>utturn Revenue Income for 201</w:t>
      </w:r>
      <w:r w:rsidR="00BD2280">
        <w:rPr>
          <w:sz w:val="24"/>
          <w:szCs w:val="24"/>
        </w:rPr>
        <w:t>9</w:t>
      </w:r>
      <w:r>
        <w:rPr>
          <w:sz w:val="24"/>
          <w:szCs w:val="24"/>
        </w:rPr>
        <w:t>/</w:t>
      </w:r>
      <w:r w:rsidR="00BD2280">
        <w:rPr>
          <w:sz w:val="24"/>
          <w:szCs w:val="24"/>
        </w:rPr>
        <w:t>20</w:t>
      </w:r>
      <w:r>
        <w:rPr>
          <w:sz w:val="24"/>
          <w:szCs w:val="24"/>
        </w:rPr>
        <w:t xml:space="preserve"> </w:t>
      </w:r>
      <w:r w:rsidR="007239AC">
        <w:rPr>
          <w:sz w:val="24"/>
          <w:szCs w:val="24"/>
        </w:rPr>
        <w:t>was</w:t>
      </w:r>
      <w:r>
        <w:rPr>
          <w:sz w:val="24"/>
          <w:szCs w:val="24"/>
        </w:rPr>
        <w:t xml:space="preserve"> </w:t>
      </w:r>
      <w:r w:rsidR="00570CE2" w:rsidRPr="00A63272">
        <w:rPr>
          <w:color w:val="000000"/>
          <w:sz w:val="24"/>
          <w:szCs w:val="24"/>
        </w:rPr>
        <w:t>£</w:t>
      </w:r>
      <w:r w:rsidR="00E34BC3">
        <w:rPr>
          <w:color w:val="000000"/>
          <w:sz w:val="24"/>
          <w:szCs w:val="24"/>
        </w:rPr>
        <w:t>660,152 including</w:t>
      </w:r>
      <w:r w:rsidR="00E34BC3">
        <w:rPr>
          <w:color w:val="C00000"/>
          <w:sz w:val="24"/>
          <w:szCs w:val="24"/>
        </w:rPr>
        <w:t xml:space="preserve"> </w:t>
      </w:r>
      <w:r w:rsidR="00E34BC3" w:rsidRPr="00E34BC3">
        <w:rPr>
          <w:sz w:val="24"/>
          <w:szCs w:val="24"/>
        </w:rPr>
        <w:t>£6,236 of Trips/Visits</w:t>
      </w:r>
      <w:r w:rsidR="00E34BC3">
        <w:rPr>
          <w:color w:val="C00000"/>
          <w:sz w:val="24"/>
          <w:szCs w:val="24"/>
        </w:rPr>
        <w:t xml:space="preserve"> </w:t>
      </w:r>
      <w:r w:rsidR="007239AC">
        <w:rPr>
          <w:sz w:val="24"/>
          <w:szCs w:val="24"/>
        </w:rPr>
        <w:t>I</w:t>
      </w:r>
      <w:r w:rsidR="00E34BC3" w:rsidRPr="00E34BC3">
        <w:rPr>
          <w:sz w:val="24"/>
          <w:szCs w:val="24"/>
        </w:rPr>
        <w:t>ncome.</w:t>
      </w:r>
      <w:r>
        <w:rPr>
          <w:sz w:val="24"/>
          <w:szCs w:val="24"/>
        </w:rPr>
        <w:t xml:space="preserve"> Our </w:t>
      </w:r>
      <w:r w:rsidR="007B66BE">
        <w:rPr>
          <w:sz w:val="24"/>
          <w:szCs w:val="24"/>
        </w:rPr>
        <w:t>O</w:t>
      </w:r>
      <w:r>
        <w:rPr>
          <w:sz w:val="24"/>
          <w:szCs w:val="24"/>
        </w:rPr>
        <w:t>utturn Revenue Expenditure for 201</w:t>
      </w:r>
      <w:r w:rsidR="00BD2280">
        <w:rPr>
          <w:sz w:val="24"/>
          <w:szCs w:val="24"/>
        </w:rPr>
        <w:t>9</w:t>
      </w:r>
      <w:r>
        <w:rPr>
          <w:sz w:val="24"/>
          <w:szCs w:val="24"/>
        </w:rPr>
        <w:t>/</w:t>
      </w:r>
      <w:r w:rsidR="00BD2280">
        <w:rPr>
          <w:sz w:val="24"/>
          <w:szCs w:val="24"/>
        </w:rPr>
        <w:t>20</w:t>
      </w:r>
      <w:r>
        <w:rPr>
          <w:sz w:val="24"/>
          <w:szCs w:val="24"/>
        </w:rPr>
        <w:t xml:space="preserve"> </w:t>
      </w:r>
      <w:r w:rsidR="007239AC">
        <w:rPr>
          <w:sz w:val="24"/>
          <w:szCs w:val="24"/>
        </w:rPr>
        <w:t>was</w:t>
      </w:r>
      <w:r>
        <w:rPr>
          <w:sz w:val="24"/>
          <w:szCs w:val="24"/>
        </w:rPr>
        <w:t xml:space="preserve"> </w:t>
      </w:r>
      <w:r w:rsidR="00570CE2" w:rsidRPr="00A63272">
        <w:rPr>
          <w:color w:val="000000"/>
          <w:sz w:val="24"/>
          <w:szCs w:val="24"/>
        </w:rPr>
        <w:t>£</w:t>
      </w:r>
      <w:r w:rsidR="00E34BC3">
        <w:rPr>
          <w:color w:val="000000"/>
          <w:sz w:val="24"/>
          <w:szCs w:val="24"/>
        </w:rPr>
        <w:t xml:space="preserve">688,671 including £7,291 of Trips/Visits </w:t>
      </w:r>
      <w:r w:rsidR="007239AC">
        <w:rPr>
          <w:color w:val="000000"/>
          <w:sz w:val="24"/>
          <w:szCs w:val="24"/>
        </w:rPr>
        <w:t>E</w:t>
      </w:r>
      <w:r w:rsidR="00E34BC3">
        <w:rPr>
          <w:color w:val="000000"/>
          <w:sz w:val="24"/>
          <w:szCs w:val="24"/>
        </w:rPr>
        <w:t>xpenditure</w:t>
      </w:r>
      <w:r w:rsidRPr="00A63272">
        <w:rPr>
          <w:color w:val="000000"/>
          <w:sz w:val="24"/>
          <w:szCs w:val="24"/>
        </w:rPr>
        <w:t>.</w:t>
      </w:r>
      <w:r>
        <w:rPr>
          <w:sz w:val="24"/>
          <w:szCs w:val="24"/>
        </w:rPr>
        <w:t xml:space="preserve"> </w:t>
      </w:r>
      <w:proofErr w:type="gramStart"/>
      <w:r w:rsidR="00866919">
        <w:rPr>
          <w:sz w:val="24"/>
          <w:szCs w:val="24"/>
        </w:rPr>
        <w:t xml:space="preserve">An in-year </w:t>
      </w:r>
      <w:r w:rsidR="00860531" w:rsidRPr="00A63272">
        <w:rPr>
          <w:color w:val="000000"/>
          <w:sz w:val="24"/>
          <w:szCs w:val="24"/>
        </w:rPr>
        <w:t>deficit</w:t>
      </w:r>
      <w:r w:rsidR="00866919" w:rsidRPr="00A63272">
        <w:rPr>
          <w:color w:val="000000"/>
          <w:sz w:val="24"/>
          <w:szCs w:val="24"/>
        </w:rPr>
        <w:t xml:space="preserve"> of £</w:t>
      </w:r>
      <w:r w:rsidR="00860531" w:rsidRPr="00A63272">
        <w:rPr>
          <w:color w:val="000000"/>
          <w:sz w:val="24"/>
          <w:szCs w:val="24"/>
        </w:rPr>
        <w:t>28,51</w:t>
      </w:r>
      <w:r w:rsidR="007B66BE">
        <w:rPr>
          <w:color w:val="000000"/>
          <w:sz w:val="24"/>
          <w:szCs w:val="24"/>
        </w:rPr>
        <w:t>8</w:t>
      </w:r>
      <w:r w:rsidR="00B02005" w:rsidRPr="00A63272">
        <w:rPr>
          <w:color w:val="000000"/>
          <w:sz w:val="24"/>
          <w:szCs w:val="24"/>
        </w:rPr>
        <w:t>.</w:t>
      </w:r>
      <w:proofErr w:type="gramEnd"/>
      <w:r w:rsidR="00866919">
        <w:rPr>
          <w:sz w:val="24"/>
          <w:szCs w:val="24"/>
        </w:rPr>
        <w:t xml:space="preserve"> </w:t>
      </w:r>
      <w:r>
        <w:rPr>
          <w:sz w:val="24"/>
          <w:szCs w:val="24"/>
        </w:rPr>
        <w:t>Taking into account the carry forward of</w:t>
      </w:r>
      <w:r w:rsidRPr="00A63272">
        <w:rPr>
          <w:color w:val="000000"/>
          <w:sz w:val="24"/>
          <w:szCs w:val="24"/>
        </w:rPr>
        <w:t xml:space="preserve"> </w:t>
      </w:r>
      <w:r w:rsidR="00860531" w:rsidRPr="00A63272">
        <w:rPr>
          <w:color w:val="000000"/>
          <w:sz w:val="24"/>
          <w:szCs w:val="24"/>
        </w:rPr>
        <w:t>£</w:t>
      </w:r>
      <w:r w:rsidR="00860531">
        <w:rPr>
          <w:sz w:val="24"/>
          <w:szCs w:val="24"/>
        </w:rPr>
        <w:t>50,540</w:t>
      </w:r>
      <w:r w:rsidR="00B02005">
        <w:rPr>
          <w:sz w:val="24"/>
          <w:szCs w:val="24"/>
        </w:rPr>
        <w:t xml:space="preserve"> </w:t>
      </w:r>
      <w:r>
        <w:rPr>
          <w:sz w:val="24"/>
          <w:szCs w:val="24"/>
        </w:rPr>
        <w:t>from 201</w:t>
      </w:r>
      <w:r w:rsidR="00860531">
        <w:rPr>
          <w:sz w:val="24"/>
          <w:szCs w:val="24"/>
        </w:rPr>
        <w:t>8</w:t>
      </w:r>
      <w:r>
        <w:rPr>
          <w:sz w:val="24"/>
          <w:szCs w:val="24"/>
        </w:rPr>
        <w:t>/</w:t>
      </w:r>
      <w:r w:rsidR="00860531">
        <w:rPr>
          <w:sz w:val="24"/>
          <w:szCs w:val="24"/>
        </w:rPr>
        <w:t>19</w:t>
      </w:r>
      <w:r>
        <w:rPr>
          <w:sz w:val="24"/>
          <w:szCs w:val="24"/>
        </w:rPr>
        <w:t xml:space="preserve">, we are able to carry forward a Balance of </w:t>
      </w:r>
      <w:r w:rsidR="00860531">
        <w:rPr>
          <w:sz w:val="24"/>
          <w:szCs w:val="24"/>
        </w:rPr>
        <w:t>£</w:t>
      </w:r>
      <w:r w:rsidR="00B02005" w:rsidRPr="00A63272">
        <w:rPr>
          <w:color w:val="000000"/>
          <w:sz w:val="24"/>
          <w:szCs w:val="24"/>
        </w:rPr>
        <w:t>22,022</w:t>
      </w:r>
      <w:r w:rsidR="00B02005">
        <w:rPr>
          <w:color w:val="C00000"/>
          <w:sz w:val="24"/>
          <w:szCs w:val="24"/>
        </w:rPr>
        <w:t xml:space="preserve"> </w:t>
      </w:r>
      <w:r>
        <w:rPr>
          <w:sz w:val="24"/>
          <w:szCs w:val="24"/>
        </w:rPr>
        <w:t>into 20</w:t>
      </w:r>
      <w:r w:rsidR="00BD2280">
        <w:rPr>
          <w:sz w:val="24"/>
          <w:szCs w:val="24"/>
        </w:rPr>
        <w:t>20</w:t>
      </w:r>
      <w:r>
        <w:rPr>
          <w:sz w:val="24"/>
          <w:szCs w:val="24"/>
        </w:rPr>
        <w:t>/</w:t>
      </w:r>
      <w:r w:rsidR="003C727D">
        <w:rPr>
          <w:sz w:val="24"/>
          <w:szCs w:val="24"/>
        </w:rPr>
        <w:t>2</w:t>
      </w:r>
      <w:r w:rsidR="00BD2280">
        <w:rPr>
          <w:sz w:val="24"/>
          <w:szCs w:val="24"/>
        </w:rPr>
        <w:t>1</w:t>
      </w:r>
      <w:r>
        <w:rPr>
          <w:sz w:val="24"/>
          <w:szCs w:val="24"/>
        </w:rPr>
        <w:t>.</w:t>
      </w:r>
      <w:r w:rsidR="00570CE2">
        <w:rPr>
          <w:sz w:val="24"/>
          <w:szCs w:val="24"/>
        </w:rPr>
        <w:t xml:space="preserve"> </w:t>
      </w:r>
    </w:p>
    <w:p w14:paraId="24B3654C" w14:textId="77777777" w:rsidR="00DF6320" w:rsidRDefault="00DF6320">
      <w:pPr>
        <w:rPr>
          <w:sz w:val="24"/>
          <w:szCs w:val="24"/>
        </w:rPr>
      </w:pPr>
      <w:r>
        <w:rPr>
          <w:sz w:val="24"/>
          <w:szCs w:val="24"/>
        </w:rPr>
        <w:tab/>
      </w:r>
    </w:p>
    <w:p w14:paraId="1141CC82" w14:textId="373A05C2" w:rsidR="00E627C9" w:rsidRPr="004D64A3" w:rsidRDefault="00DF6320" w:rsidP="00C8561C">
      <w:pPr>
        <w:ind w:left="720" w:hanging="720"/>
        <w:rPr>
          <w:sz w:val="24"/>
          <w:szCs w:val="24"/>
        </w:rPr>
      </w:pPr>
      <w:r>
        <w:rPr>
          <w:sz w:val="24"/>
          <w:szCs w:val="24"/>
        </w:rPr>
        <w:t>2.</w:t>
      </w:r>
      <w:r w:rsidR="006645A2">
        <w:rPr>
          <w:sz w:val="24"/>
          <w:szCs w:val="24"/>
        </w:rPr>
        <w:t>3</w:t>
      </w:r>
      <w:r>
        <w:rPr>
          <w:sz w:val="24"/>
          <w:szCs w:val="24"/>
        </w:rPr>
        <w:tab/>
      </w:r>
      <w:r w:rsidR="007B66BE">
        <w:rPr>
          <w:sz w:val="24"/>
          <w:szCs w:val="24"/>
        </w:rPr>
        <w:t>O</w:t>
      </w:r>
      <w:r w:rsidR="004D64A3" w:rsidRPr="004D64A3">
        <w:rPr>
          <w:sz w:val="24"/>
          <w:szCs w:val="24"/>
        </w:rPr>
        <w:t xml:space="preserve">ur </w:t>
      </w:r>
      <w:r w:rsidRPr="004D64A3">
        <w:rPr>
          <w:sz w:val="24"/>
          <w:szCs w:val="24"/>
        </w:rPr>
        <w:t xml:space="preserve">Total Revenue Income increased </w:t>
      </w:r>
      <w:r w:rsidR="00F07033" w:rsidRPr="004D64A3">
        <w:rPr>
          <w:sz w:val="24"/>
          <w:szCs w:val="24"/>
        </w:rPr>
        <w:t>by £</w:t>
      </w:r>
      <w:r w:rsidR="007B66BE">
        <w:rPr>
          <w:color w:val="000000"/>
          <w:sz w:val="24"/>
          <w:szCs w:val="24"/>
        </w:rPr>
        <w:t>27,645</w:t>
      </w:r>
      <w:r w:rsidR="004D64A3" w:rsidRPr="004D64A3">
        <w:rPr>
          <w:sz w:val="24"/>
          <w:szCs w:val="24"/>
        </w:rPr>
        <w:t xml:space="preserve"> and </w:t>
      </w:r>
      <w:r w:rsidR="005411B0">
        <w:rPr>
          <w:sz w:val="24"/>
          <w:szCs w:val="24"/>
        </w:rPr>
        <w:t xml:space="preserve">Total </w:t>
      </w:r>
      <w:r w:rsidR="004D64A3" w:rsidRPr="004D64A3">
        <w:rPr>
          <w:sz w:val="24"/>
          <w:szCs w:val="24"/>
        </w:rPr>
        <w:t xml:space="preserve">Revenue Expenditure </w:t>
      </w:r>
      <w:r w:rsidR="003F47FC" w:rsidRPr="00A63272">
        <w:rPr>
          <w:color w:val="000000"/>
          <w:sz w:val="24"/>
          <w:szCs w:val="24"/>
        </w:rPr>
        <w:t>in</w:t>
      </w:r>
      <w:r w:rsidR="004D64A3" w:rsidRPr="00A63272">
        <w:rPr>
          <w:color w:val="000000"/>
          <w:sz w:val="24"/>
          <w:szCs w:val="24"/>
        </w:rPr>
        <w:t xml:space="preserve">creased by </w:t>
      </w:r>
      <w:r w:rsidR="005411B0" w:rsidRPr="00A63272">
        <w:rPr>
          <w:color w:val="000000"/>
          <w:sz w:val="24"/>
          <w:szCs w:val="24"/>
        </w:rPr>
        <w:t>£</w:t>
      </w:r>
      <w:r w:rsidR="007B66BE">
        <w:rPr>
          <w:color w:val="000000"/>
          <w:sz w:val="24"/>
          <w:szCs w:val="24"/>
        </w:rPr>
        <w:t>29,416</w:t>
      </w:r>
      <w:r w:rsidRPr="00A63272">
        <w:rPr>
          <w:color w:val="000000"/>
          <w:sz w:val="24"/>
          <w:szCs w:val="24"/>
        </w:rPr>
        <w:t>.</w:t>
      </w:r>
      <w:r w:rsidRPr="00657A82">
        <w:rPr>
          <w:color w:val="FF0000"/>
          <w:sz w:val="24"/>
          <w:szCs w:val="24"/>
        </w:rPr>
        <w:t xml:space="preserve"> </w:t>
      </w:r>
      <w:r w:rsidRPr="004D64A3">
        <w:rPr>
          <w:sz w:val="24"/>
          <w:szCs w:val="24"/>
        </w:rPr>
        <w:t xml:space="preserve">Our Pupil Premium income </w:t>
      </w:r>
      <w:r w:rsidR="003106E8" w:rsidRPr="004D64A3">
        <w:rPr>
          <w:sz w:val="24"/>
          <w:szCs w:val="24"/>
        </w:rPr>
        <w:t>was £</w:t>
      </w:r>
      <w:r w:rsidR="00D53389" w:rsidRPr="00A63272">
        <w:rPr>
          <w:color w:val="000000"/>
          <w:sz w:val="24"/>
          <w:szCs w:val="24"/>
        </w:rPr>
        <w:t>10,965</w:t>
      </w:r>
      <w:r w:rsidR="00740CA3" w:rsidRPr="00A63272">
        <w:rPr>
          <w:color w:val="000000"/>
          <w:sz w:val="24"/>
          <w:szCs w:val="24"/>
        </w:rPr>
        <w:t>.</w:t>
      </w:r>
      <w:r w:rsidR="003106E8" w:rsidRPr="004D64A3">
        <w:rPr>
          <w:sz w:val="24"/>
          <w:szCs w:val="24"/>
        </w:rPr>
        <w:t xml:space="preserve"> The total of Pupil Premium Income was spent in various ways </w:t>
      </w:r>
      <w:r w:rsidRPr="004D64A3">
        <w:rPr>
          <w:sz w:val="24"/>
          <w:szCs w:val="24"/>
        </w:rPr>
        <w:t>to support those pupils fo</w:t>
      </w:r>
      <w:r w:rsidR="003106E8" w:rsidRPr="004D64A3">
        <w:rPr>
          <w:sz w:val="24"/>
          <w:szCs w:val="24"/>
        </w:rPr>
        <w:t xml:space="preserve">r whom it was </w:t>
      </w:r>
      <w:r w:rsidR="00C8561C" w:rsidRPr="004D64A3">
        <w:rPr>
          <w:sz w:val="24"/>
          <w:szCs w:val="24"/>
        </w:rPr>
        <w:t xml:space="preserve">intended. </w:t>
      </w:r>
    </w:p>
    <w:p w14:paraId="244F5E09" w14:textId="77777777" w:rsidR="004E06FB" w:rsidRPr="00845292" w:rsidRDefault="001945DB" w:rsidP="00993981">
      <w:pPr>
        <w:ind w:left="720"/>
        <w:rPr>
          <w:sz w:val="24"/>
          <w:szCs w:val="24"/>
        </w:rPr>
      </w:pPr>
      <w:r w:rsidRPr="00845292">
        <w:rPr>
          <w:sz w:val="24"/>
          <w:szCs w:val="24"/>
        </w:rPr>
        <w:t xml:space="preserve">Our </w:t>
      </w:r>
      <w:r w:rsidR="00C43AEB" w:rsidRPr="00845292">
        <w:rPr>
          <w:sz w:val="24"/>
          <w:szCs w:val="24"/>
        </w:rPr>
        <w:t xml:space="preserve">Early Years </w:t>
      </w:r>
      <w:r w:rsidR="00845292" w:rsidRPr="00845292">
        <w:rPr>
          <w:sz w:val="24"/>
          <w:szCs w:val="24"/>
        </w:rPr>
        <w:t xml:space="preserve">Income </w:t>
      </w:r>
      <w:r w:rsidR="00C43AEB" w:rsidRPr="00845292">
        <w:rPr>
          <w:sz w:val="24"/>
          <w:szCs w:val="24"/>
        </w:rPr>
        <w:t>for 30</w:t>
      </w:r>
      <w:r w:rsidR="00924CFA">
        <w:rPr>
          <w:sz w:val="24"/>
          <w:szCs w:val="24"/>
        </w:rPr>
        <w:t>-</w:t>
      </w:r>
      <w:r w:rsidR="00C43AEB" w:rsidRPr="00845292">
        <w:rPr>
          <w:sz w:val="24"/>
          <w:szCs w:val="24"/>
        </w:rPr>
        <w:t>hour Nursery</w:t>
      </w:r>
      <w:r w:rsidR="00D53389">
        <w:rPr>
          <w:sz w:val="24"/>
          <w:szCs w:val="24"/>
        </w:rPr>
        <w:t xml:space="preserve"> was less than budgeted as take-up was reduced. We anticipated 3.6 Full Time Equivalents (FTE) but the actual was 1.6 FTE</w:t>
      </w:r>
      <w:r w:rsidR="00784FAB">
        <w:rPr>
          <w:sz w:val="24"/>
          <w:szCs w:val="24"/>
        </w:rPr>
        <w:t xml:space="preserve">.  </w:t>
      </w:r>
      <w:r w:rsidR="00531B7C" w:rsidRPr="00845292">
        <w:rPr>
          <w:sz w:val="24"/>
          <w:szCs w:val="24"/>
        </w:rPr>
        <w:t>We received £</w:t>
      </w:r>
      <w:r w:rsidR="00A70952" w:rsidRPr="00A63272">
        <w:rPr>
          <w:color w:val="000000"/>
          <w:sz w:val="24"/>
          <w:szCs w:val="24"/>
        </w:rPr>
        <w:t>18,027</w:t>
      </w:r>
      <w:r w:rsidRPr="00845292">
        <w:rPr>
          <w:sz w:val="24"/>
          <w:szCs w:val="24"/>
        </w:rPr>
        <w:t xml:space="preserve"> </w:t>
      </w:r>
      <w:r w:rsidR="00531B7C" w:rsidRPr="00845292">
        <w:rPr>
          <w:sz w:val="24"/>
          <w:szCs w:val="24"/>
        </w:rPr>
        <w:t xml:space="preserve">of </w:t>
      </w:r>
      <w:r w:rsidRPr="00845292">
        <w:rPr>
          <w:sz w:val="24"/>
          <w:szCs w:val="24"/>
        </w:rPr>
        <w:t>Universal Free School Meals income and £</w:t>
      </w:r>
      <w:r w:rsidR="00845292" w:rsidRPr="00A63272">
        <w:rPr>
          <w:color w:val="000000"/>
          <w:sz w:val="24"/>
          <w:szCs w:val="24"/>
        </w:rPr>
        <w:t>16,9</w:t>
      </w:r>
      <w:r w:rsidR="00A70952" w:rsidRPr="00A63272">
        <w:rPr>
          <w:color w:val="000000"/>
          <w:sz w:val="24"/>
          <w:szCs w:val="24"/>
        </w:rPr>
        <w:t>20</w:t>
      </w:r>
      <w:r w:rsidRPr="00845292">
        <w:rPr>
          <w:sz w:val="24"/>
          <w:szCs w:val="24"/>
        </w:rPr>
        <w:t xml:space="preserve"> of Sports Grant </w:t>
      </w:r>
      <w:r w:rsidR="00924CFA">
        <w:rPr>
          <w:sz w:val="24"/>
          <w:szCs w:val="24"/>
        </w:rPr>
        <w:t>I</w:t>
      </w:r>
      <w:r w:rsidRPr="00845292">
        <w:rPr>
          <w:sz w:val="24"/>
          <w:szCs w:val="24"/>
        </w:rPr>
        <w:t>ncome.</w:t>
      </w:r>
    </w:p>
    <w:p w14:paraId="13D74BB3" w14:textId="77777777" w:rsidR="00993981" w:rsidRPr="00657A82" w:rsidRDefault="00993981" w:rsidP="00993981">
      <w:pPr>
        <w:ind w:left="720"/>
        <w:rPr>
          <w:color w:val="FF0000"/>
          <w:sz w:val="24"/>
          <w:szCs w:val="24"/>
        </w:rPr>
      </w:pPr>
    </w:p>
    <w:p w14:paraId="457FCFFE" w14:textId="08FD985C" w:rsidR="00D54A54" w:rsidRPr="001A207D" w:rsidRDefault="004E06FB" w:rsidP="00175A42">
      <w:pPr>
        <w:ind w:left="720" w:hanging="720"/>
        <w:rPr>
          <w:sz w:val="24"/>
          <w:szCs w:val="24"/>
        </w:rPr>
      </w:pPr>
      <w:r w:rsidRPr="001A207D">
        <w:rPr>
          <w:sz w:val="24"/>
          <w:szCs w:val="24"/>
        </w:rPr>
        <w:t>2.</w:t>
      </w:r>
      <w:r w:rsidR="006645A2" w:rsidRPr="001A207D">
        <w:rPr>
          <w:sz w:val="24"/>
          <w:szCs w:val="24"/>
        </w:rPr>
        <w:t>4</w:t>
      </w:r>
      <w:r w:rsidRPr="001A207D">
        <w:rPr>
          <w:sz w:val="24"/>
          <w:szCs w:val="24"/>
        </w:rPr>
        <w:tab/>
      </w:r>
      <w:r w:rsidR="00637345" w:rsidRPr="001A207D">
        <w:rPr>
          <w:sz w:val="24"/>
          <w:szCs w:val="24"/>
        </w:rPr>
        <w:t>There were variations in</w:t>
      </w:r>
      <w:r w:rsidR="008453AF" w:rsidRPr="001A207D">
        <w:rPr>
          <w:sz w:val="24"/>
          <w:szCs w:val="24"/>
        </w:rPr>
        <w:t xml:space="preserve"> E</w:t>
      </w:r>
      <w:r w:rsidR="00637345" w:rsidRPr="001A207D">
        <w:rPr>
          <w:sz w:val="24"/>
          <w:szCs w:val="24"/>
        </w:rPr>
        <w:t>xpenditure during the year</w:t>
      </w:r>
      <w:r w:rsidR="008453AF" w:rsidRPr="001A207D">
        <w:rPr>
          <w:sz w:val="24"/>
          <w:szCs w:val="24"/>
        </w:rPr>
        <w:t xml:space="preserve">. </w:t>
      </w:r>
      <w:r w:rsidR="00637345" w:rsidRPr="001A207D">
        <w:rPr>
          <w:sz w:val="24"/>
          <w:szCs w:val="24"/>
        </w:rPr>
        <w:t xml:space="preserve">Staffing and related costs were </w:t>
      </w:r>
      <w:r w:rsidR="00637345" w:rsidRPr="00A63272">
        <w:rPr>
          <w:color w:val="000000"/>
          <w:sz w:val="24"/>
          <w:szCs w:val="24"/>
        </w:rPr>
        <w:t>£</w:t>
      </w:r>
      <w:r w:rsidR="00C22A26">
        <w:rPr>
          <w:color w:val="000000"/>
          <w:sz w:val="24"/>
          <w:szCs w:val="24"/>
        </w:rPr>
        <w:t>8,016</w:t>
      </w:r>
      <w:r w:rsidR="00D54A54" w:rsidRPr="001A207D">
        <w:rPr>
          <w:sz w:val="24"/>
          <w:szCs w:val="24"/>
        </w:rPr>
        <w:t xml:space="preserve"> </w:t>
      </w:r>
      <w:r w:rsidR="00637345" w:rsidRPr="001A207D">
        <w:rPr>
          <w:sz w:val="24"/>
          <w:szCs w:val="24"/>
        </w:rPr>
        <w:t xml:space="preserve">above </w:t>
      </w:r>
      <w:r w:rsidR="00784FAB">
        <w:rPr>
          <w:sz w:val="24"/>
          <w:szCs w:val="24"/>
        </w:rPr>
        <w:t xml:space="preserve">the Original Budget </w:t>
      </w:r>
      <w:r w:rsidR="00637345" w:rsidRPr="001A207D">
        <w:rPr>
          <w:sz w:val="24"/>
          <w:szCs w:val="24"/>
        </w:rPr>
        <w:t>due to staff changes</w:t>
      </w:r>
      <w:r w:rsidR="008453AF" w:rsidRPr="001A207D">
        <w:rPr>
          <w:sz w:val="24"/>
          <w:szCs w:val="24"/>
        </w:rPr>
        <w:t xml:space="preserve"> brought about by </w:t>
      </w:r>
      <w:r w:rsidR="00266ABC">
        <w:rPr>
          <w:sz w:val="24"/>
          <w:szCs w:val="24"/>
        </w:rPr>
        <w:t xml:space="preserve">covering for maternity leave, </w:t>
      </w:r>
      <w:r w:rsidR="001A207D" w:rsidRPr="001A207D">
        <w:rPr>
          <w:sz w:val="24"/>
          <w:szCs w:val="24"/>
        </w:rPr>
        <w:t xml:space="preserve">the employment of another LSA </w:t>
      </w:r>
      <w:r w:rsidR="008453AF" w:rsidRPr="001A207D">
        <w:rPr>
          <w:sz w:val="24"/>
          <w:szCs w:val="24"/>
        </w:rPr>
        <w:t>and covering long term sick leave by one member of staff</w:t>
      </w:r>
      <w:r w:rsidR="00266ABC">
        <w:rPr>
          <w:sz w:val="24"/>
          <w:szCs w:val="24"/>
        </w:rPr>
        <w:t>,</w:t>
      </w:r>
      <w:r w:rsidR="00637345" w:rsidRPr="001A207D">
        <w:rPr>
          <w:sz w:val="24"/>
          <w:szCs w:val="24"/>
        </w:rPr>
        <w:t xml:space="preserve"> </w:t>
      </w:r>
      <w:r w:rsidR="00266ABC">
        <w:rPr>
          <w:sz w:val="24"/>
          <w:szCs w:val="24"/>
        </w:rPr>
        <w:t>p</w:t>
      </w:r>
      <w:r w:rsidR="00A70952">
        <w:rPr>
          <w:sz w:val="24"/>
          <w:szCs w:val="24"/>
        </w:rPr>
        <w:t>lus an increase in Training costs</w:t>
      </w:r>
      <w:r w:rsidR="00266ABC">
        <w:rPr>
          <w:sz w:val="24"/>
          <w:szCs w:val="24"/>
        </w:rPr>
        <w:t>.</w:t>
      </w:r>
    </w:p>
    <w:p w14:paraId="535B256E" w14:textId="77777777" w:rsidR="00175A42" w:rsidRPr="001A207D" w:rsidRDefault="00175A42" w:rsidP="00175A42">
      <w:pPr>
        <w:ind w:left="720" w:hanging="720"/>
        <w:rPr>
          <w:sz w:val="24"/>
          <w:szCs w:val="24"/>
        </w:rPr>
      </w:pPr>
    </w:p>
    <w:p w14:paraId="6AB7C4D9" w14:textId="13E33D43" w:rsidR="005A6DD3" w:rsidRPr="001A207D" w:rsidRDefault="00993981" w:rsidP="00D415F4">
      <w:pPr>
        <w:ind w:left="720" w:hanging="720"/>
        <w:rPr>
          <w:sz w:val="24"/>
          <w:szCs w:val="24"/>
        </w:rPr>
      </w:pPr>
      <w:r w:rsidRPr="001A207D">
        <w:rPr>
          <w:sz w:val="24"/>
          <w:szCs w:val="24"/>
        </w:rPr>
        <w:t>2.</w:t>
      </w:r>
      <w:r w:rsidR="006645A2" w:rsidRPr="001A207D">
        <w:rPr>
          <w:sz w:val="24"/>
          <w:szCs w:val="24"/>
        </w:rPr>
        <w:t>5</w:t>
      </w:r>
      <w:r w:rsidR="00582CA8" w:rsidRPr="001A207D">
        <w:rPr>
          <w:sz w:val="24"/>
          <w:szCs w:val="24"/>
        </w:rPr>
        <w:t xml:space="preserve"> </w:t>
      </w:r>
      <w:r w:rsidR="00582CA8" w:rsidRPr="001A207D">
        <w:rPr>
          <w:sz w:val="24"/>
          <w:szCs w:val="24"/>
        </w:rPr>
        <w:tab/>
        <w:t>In 201</w:t>
      </w:r>
      <w:r w:rsidR="000F601A">
        <w:rPr>
          <w:sz w:val="24"/>
          <w:szCs w:val="24"/>
        </w:rPr>
        <w:t>9</w:t>
      </w:r>
      <w:r w:rsidR="00582CA8" w:rsidRPr="001A207D">
        <w:rPr>
          <w:sz w:val="24"/>
          <w:szCs w:val="24"/>
        </w:rPr>
        <w:t>/</w:t>
      </w:r>
      <w:r w:rsidR="000F601A">
        <w:rPr>
          <w:sz w:val="24"/>
          <w:szCs w:val="24"/>
        </w:rPr>
        <w:t>20</w:t>
      </w:r>
      <w:r w:rsidR="00DF6320" w:rsidRPr="001A207D">
        <w:rPr>
          <w:sz w:val="24"/>
          <w:szCs w:val="24"/>
        </w:rPr>
        <w:t xml:space="preserve"> </w:t>
      </w:r>
      <w:proofErr w:type="gramStart"/>
      <w:r w:rsidR="00DF6320" w:rsidRPr="001A207D">
        <w:rPr>
          <w:sz w:val="24"/>
          <w:szCs w:val="24"/>
        </w:rPr>
        <w:t>we</w:t>
      </w:r>
      <w:proofErr w:type="gramEnd"/>
      <w:r w:rsidR="00DF6320" w:rsidRPr="001A207D">
        <w:rPr>
          <w:sz w:val="24"/>
          <w:szCs w:val="24"/>
        </w:rPr>
        <w:t xml:space="preserve"> </w:t>
      </w:r>
      <w:r w:rsidR="00E627C9" w:rsidRPr="001A207D">
        <w:rPr>
          <w:sz w:val="24"/>
          <w:szCs w:val="24"/>
        </w:rPr>
        <w:t>purchased</w:t>
      </w:r>
      <w:r w:rsidR="00DF6320" w:rsidRPr="001A207D">
        <w:rPr>
          <w:sz w:val="24"/>
          <w:szCs w:val="24"/>
        </w:rPr>
        <w:t xml:space="preserve"> our own Staff Sickness Insurance. The Premium was </w:t>
      </w:r>
      <w:r w:rsidR="00D415F4" w:rsidRPr="001A207D">
        <w:rPr>
          <w:sz w:val="24"/>
          <w:szCs w:val="24"/>
        </w:rPr>
        <w:t>£</w:t>
      </w:r>
      <w:r w:rsidR="00D673D9" w:rsidRPr="00A63272">
        <w:rPr>
          <w:color w:val="000000"/>
          <w:sz w:val="24"/>
          <w:szCs w:val="24"/>
        </w:rPr>
        <w:t>7,</w:t>
      </w:r>
      <w:r w:rsidR="00A70952" w:rsidRPr="00A63272">
        <w:rPr>
          <w:color w:val="000000"/>
          <w:sz w:val="24"/>
          <w:szCs w:val="24"/>
        </w:rPr>
        <w:t>14</w:t>
      </w:r>
      <w:r w:rsidR="00D673D9" w:rsidRPr="00A63272">
        <w:rPr>
          <w:color w:val="000000"/>
          <w:sz w:val="24"/>
          <w:szCs w:val="24"/>
        </w:rPr>
        <w:t>7</w:t>
      </w:r>
      <w:r w:rsidR="00E0031D" w:rsidRPr="00A63272">
        <w:rPr>
          <w:color w:val="000000"/>
          <w:sz w:val="24"/>
          <w:szCs w:val="24"/>
        </w:rPr>
        <w:t>.</w:t>
      </w:r>
      <w:r w:rsidR="00E0031D" w:rsidRPr="001A207D">
        <w:rPr>
          <w:sz w:val="24"/>
          <w:szCs w:val="24"/>
        </w:rPr>
        <w:t xml:space="preserve"> W</w:t>
      </w:r>
      <w:r w:rsidR="00600432" w:rsidRPr="001A207D">
        <w:rPr>
          <w:sz w:val="24"/>
          <w:szCs w:val="24"/>
        </w:rPr>
        <w:t xml:space="preserve">e </w:t>
      </w:r>
      <w:r w:rsidR="00DF6320" w:rsidRPr="001A207D">
        <w:rPr>
          <w:sz w:val="24"/>
          <w:szCs w:val="24"/>
        </w:rPr>
        <w:t xml:space="preserve">received </w:t>
      </w:r>
      <w:r w:rsidR="00D415F4" w:rsidRPr="00A63272">
        <w:rPr>
          <w:color w:val="000000"/>
          <w:sz w:val="24"/>
          <w:szCs w:val="24"/>
        </w:rPr>
        <w:t>£</w:t>
      </w:r>
      <w:r w:rsidR="00537530">
        <w:rPr>
          <w:color w:val="000000"/>
          <w:sz w:val="24"/>
          <w:szCs w:val="24"/>
        </w:rPr>
        <w:t>5,281</w:t>
      </w:r>
      <w:r w:rsidR="00DF6320" w:rsidRPr="001A207D">
        <w:rPr>
          <w:sz w:val="24"/>
          <w:szCs w:val="24"/>
        </w:rPr>
        <w:t xml:space="preserve"> of Sickness Insurance income. </w:t>
      </w:r>
    </w:p>
    <w:p w14:paraId="2707BB82" w14:textId="77777777" w:rsidR="004E7EE6" w:rsidRPr="001A207D" w:rsidRDefault="004E7EE6" w:rsidP="00D415F4">
      <w:pPr>
        <w:ind w:left="720" w:hanging="720"/>
        <w:rPr>
          <w:sz w:val="24"/>
          <w:szCs w:val="24"/>
        </w:rPr>
      </w:pPr>
    </w:p>
    <w:p w14:paraId="6EB13BAC" w14:textId="3E0E1003" w:rsidR="004E7EE6" w:rsidRDefault="004E7EE6" w:rsidP="00D415F4">
      <w:pPr>
        <w:ind w:left="720" w:hanging="720"/>
        <w:rPr>
          <w:sz w:val="24"/>
          <w:szCs w:val="24"/>
        </w:rPr>
      </w:pPr>
    </w:p>
    <w:p w14:paraId="3C892984" w14:textId="77777777" w:rsidR="00FE5DE1" w:rsidRDefault="00FE5DE1" w:rsidP="00D415F4">
      <w:pPr>
        <w:ind w:left="720" w:hanging="720"/>
        <w:rPr>
          <w:sz w:val="24"/>
          <w:szCs w:val="24"/>
        </w:rPr>
      </w:pPr>
    </w:p>
    <w:p w14:paraId="204B2056" w14:textId="77777777" w:rsidR="001A207D" w:rsidRDefault="001A207D" w:rsidP="00D415F4">
      <w:pPr>
        <w:ind w:left="720" w:hanging="720"/>
        <w:rPr>
          <w:sz w:val="24"/>
          <w:szCs w:val="24"/>
        </w:rPr>
      </w:pPr>
    </w:p>
    <w:p w14:paraId="7D24379D" w14:textId="77777777" w:rsidR="001A207D" w:rsidRDefault="001A207D" w:rsidP="00D415F4">
      <w:pPr>
        <w:ind w:left="720" w:hanging="720"/>
        <w:rPr>
          <w:sz w:val="24"/>
          <w:szCs w:val="24"/>
        </w:rPr>
      </w:pPr>
    </w:p>
    <w:p w14:paraId="717680F6" w14:textId="77777777" w:rsidR="004E7EE6" w:rsidRDefault="004E7EE6" w:rsidP="004E7EE6">
      <w:pPr>
        <w:ind w:left="7200" w:firstLine="720"/>
        <w:rPr>
          <w:b/>
          <w:bCs/>
          <w:sz w:val="24"/>
          <w:szCs w:val="24"/>
        </w:rPr>
      </w:pPr>
      <w:r>
        <w:rPr>
          <w:b/>
          <w:bCs/>
          <w:sz w:val="24"/>
          <w:szCs w:val="24"/>
        </w:rPr>
        <w:lastRenderedPageBreak/>
        <w:t>Page 2 of 4</w:t>
      </w:r>
    </w:p>
    <w:p w14:paraId="6A3E522E" w14:textId="77777777" w:rsidR="004E7EE6" w:rsidRDefault="004E7EE6" w:rsidP="004E7EE6">
      <w:pPr>
        <w:ind w:left="7200" w:firstLine="720"/>
        <w:rPr>
          <w:sz w:val="24"/>
          <w:szCs w:val="24"/>
        </w:rPr>
      </w:pPr>
    </w:p>
    <w:p w14:paraId="73E38F71" w14:textId="77777777" w:rsidR="005A6DD3" w:rsidRDefault="002E465A" w:rsidP="002E465A">
      <w:pPr>
        <w:rPr>
          <w:sz w:val="24"/>
          <w:szCs w:val="24"/>
        </w:rPr>
      </w:pPr>
      <w:r>
        <w:rPr>
          <w:b/>
          <w:bCs/>
          <w:sz w:val="24"/>
          <w:szCs w:val="24"/>
        </w:rPr>
        <w:t xml:space="preserve">2          </w:t>
      </w:r>
      <w:r w:rsidR="004E7EE6">
        <w:rPr>
          <w:b/>
          <w:bCs/>
          <w:sz w:val="24"/>
          <w:szCs w:val="24"/>
        </w:rPr>
        <w:t>Revenue Income and Expenditure 201</w:t>
      </w:r>
      <w:r w:rsidR="003D5A10">
        <w:rPr>
          <w:b/>
          <w:bCs/>
          <w:sz w:val="24"/>
          <w:szCs w:val="24"/>
        </w:rPr>
        <w:t>9</w:t>
      </w:r>
      <w:r w:rsidR="004E7EE6">
        <w:rPr>
          <w:b/>
          <w:bCs/>
          <w:sz w:val="24"/>
          <w:szCs w:val="24"/>
        </w:rPr>
        <w:t>/</w:t>
      </w:r>
      <w:r w:rsidR="003D5A10">
        <w:rPr>
          <w:b/>
          <w:bCs/>
          <w:sz w:val="24"/>
          <w:szCs w:val="24"/>
        </w:rPr>
        <w:t>20</w:t>
      </w:r>
      <w:r w:rsidR="004E7EE6">
        <w:rPr>
          <w:b/>
          <w:bCs/>
          <w:sz w:val="24"/>
          <w:szCs w:val="24"/>
        </w:rPr>
        <w:t xml:space="preserve"> - continued</w:t>
      </w:r>
    </w:p>
    <w:p w14:paraId="7C02CEFE" w14:textId="77777777" w:rsidR="00E627C9" w:rsidRPr="00394D79" w:rsidRDefault="00993981" w:rsidP="00E627C9">
      <w:pPr>
        <w:ind w:left="720" w:hanging="720"/>
        <w:rPr>
          <w:sz w:val="24"/>
          <w:szCs w:val="24"/>
        </w:rPr>
      </w:pPr>
      <w:r>
        <w:rPr>
          <w:sz w:val="24"/>
          <w:szCs w:val="24"/>
        </w:rPr>
        <w:t>2.</w:t>
      </w:r>
      <w:r w:rsidR="006645A2">
        <w:rPr>
          <w:sz w:val="24"/>
          <w:szCs w:val="24"/>
        </w:rPr>
        <w:t>6</w:t>
      </w:r>
      <w:r w:rsidR="005A6DD3" w:rsidRPr="005A6DD3">
        <w:rPr>
          <w:sz w:val="24"/>
          <w:szCs w:val="24"/>
        </w:rPr>
        <w:t xml:space="preserve"> </w:t>
      </w:r>
      <w:r w:rsidR="005A6DD3">
        <w:rPr>
          <w:sz w:val="24"/>
          <w:szCs w:val="24"/>
        </w:rPr>
        <w:tab/>
      </w:r>
      <w:r w:rsidR="001A207D" w:rsidRPr="00394D79">
        <w:rPr>
          <w:sz w:val="24"/>
          <w:szCs w:val="24"/>
        </w:rPr>
        <w:t xml:space="preserve">Repairs and Maintenance </w:t>
      </w:r>
      <w:r w:rsidR="00394D79" w:rsidRPr="00394D79">
        <w:rPr>
          <w:sz w:val="24"/>
          <w:szCs w:val="24"/>
        </w:rPr>
        <w:t xml:space="preserve">Expenditure </w:t>
      </w:r>
      <w:r w:rsidR="001A207D" w:rsidRPr="00394D79">
        <w:rPr>
          <w:sz w:val="24"/>
          <w:szCs w:val="24"/>
        </w:rPr>
        <w:t>was</w:t>
      </w:r>
      <w:r w:rsidR="00D415F4" w:rsidRPr="00394D79">
        <w:rPr>
          <w:sz w:val="24"/>
          <w:szCs w:val="24"/>
        </w:rPr>
        <w:t xml:space="preserve"> £</w:t>
      </w:r>
      <w:r w:rsidR="007E35D4" w:rsidRPr="00A63272">
        <w:rPr>
          <w:color w:val="000000"/>
          <w:sz w:val="24"/>
          <w:szCs w:val="24"/>
        </w:rPr>
        <w:t>2,221</w:t>
      </w:r>
      <w:r w:rsidR="00D415F4" w:rsidRPr="00394D79">
        <w:rPr>
          <w:sz w:val="24"/>
          <w:szCs w:val="24"/>
        </w:rPr>
        <w:t xml:space="preserve"> above budget. </w:t>
      </w:r>
      <w:r w:rsidR="005A6DD3" w:rsidRPr="00394D79">
        <w:rPr>
          <w:sz w:val="24"/>
          <w:szCs w:val="24"/>
        </w:rPr>
        <w:t xml:space="preserve">We spent </w:t>
      </w:r>
      <w:r w:rsidR="00D415F4" w:rsidRPr="00394D79">
        <w:rPr>
          <w:sz w:val="24"/>
          <w:szCs w:val="24"/>
        </w:rPr>
        <w:t>£</w:t>
      </w:r>
      <w:r w:rsidR="00394D79" w:rsidRPr="00A63272">
        <w:rPr>
          <w:color w:val="000000"/>
          <w:sz w:val="24"/>
          <w:szCs w:val="24"/>
        </w:rPr>
        <w:t>2,</w:t>
      </w:r>
      <w:r w:rsidR="007E35D4" w:rsidRPr="00A63272">
        <w:rPr>
          <w:color w:val="000000"/>
          <w:sz w:val="24"/>
          <w:szCs w:val="24"/>
        </w:rPr>
        <w:t>293</w:t>
      </w:r>
      <w:r w:rsidR="00394D79" w:rsidRPr="00394D79">
        <w:rPr>
          <w:sz w:val="24"/>
          <w:szCs w:val="24"/>
        </w:rPr>
        <w:t xml:space="preserve"> </w:t>
      </w:r>
      <w:r w:rsidR="007E35D4">
        <w:rPr>
          <w:sz w:val="24"/>
          <w:szCs w:val="24"/>
        </w:rPr>
        <w:t xml:space="preserve">improving </w:t>
      </w:r>
      <w:r w:rsidR="00394D79" w:rsidRPr="00394D79">
        <w:rPr>
          <w:sz w:val="24"/>
          <w:szCs w:val="24"/>
        </w:rPr>
        <w:t xml:space="preserve">our Forest School. </w:t>
      </w:r>
      <w:r w:rsidR="00D415F4" w:rsidRPr="00394D79">
        <w:rPr>
          <w:sz w:val="24"/>
          <w:szCs w:val="24"/>
        </w:rPr>
        <w:t>We</w:t>
      </w:r>
      <w:r w:rsidR="00E627C9" w:rsidRPr="00394D79">
        <w:rPr>
          <w:sz w:val="24"/>
          <w:szCs w:val="24"/>
        </w:rPr>
        <w:t xml:space="preserve"> purchase</w:t>
      </w:r>
      <w:r w:rsidR="00D415F4" w:rsidRPr="00394D79">
        <w:rPr>
          <w:sz w:val="24"/>
          <w:szCs w:val="24"/>
        </w:rPr>
        <w:t>d</w:t>
      </w:r>
      <w:r w:rsidR="00E627C9" w:rsidRPr="00394D79">
        <w:rPr>
          <w:sz w:val="24"/>
          <w:szCs w:val="24"/>
        </w:rPr>
        <w:t xml:space="preserve"> </w:t>
      </w:r>
      <w:r w:rsidR="00D415F4" w:rsidRPr="00394D79">
        <w:rPr>
          <w:sz w:val="24"/>
          <w:szCs w:val="24"/>
        </w:rPr>
        <w:t xml:space="preserve">all that was needed for </w:t>
      </w:r>
      <w:r w:rsidR="00E627C9" w:rsidRPr="00394D79">
        <w:rPr>
          <w:sz w:val="24"/>
          <w:szCs w:val="24"/>
        </w:rPr>
        <w:t>the curriculum.</w:t>
      </w:r>
    </w:p>
    <w:p w14:paraId="12CBEAAD" w14:textId="7C062723" w:rsidR="00D54A54" w:rsidRDefault="002A0A16" w:rsidP="00BD3801">
      <w:pPr>
        <w:rPr>
          <w:sz w:val="24"/>
          <w:szCs w:val="24"/>
        </w:rPr>
      </w:pPr>
      <w:r w:rsidRPr="00657A82">
        <w:rPr>
          <w:color w:val="FF0000"/>
          <w:sz w:val="24"/>
          <w:szCs w:val="24"/>
        </w:rPr>
        <w:tab/>
      </w:r>
      <w:r w:rsidR="00A920FF" w:rsidRPr="001A207D">
        <w:rPr>
          <w:sz w:val="24"/>
          <w:szCs w:val="24"/>
        </w:rPr>
        <w:t xml:space="preserve">The PTA funded </w:t>
      </w:r>
      <w:r w:rsidR="003D5A10">
        <w:rPr>
          <w:sz w:val="24"/>
          <w:szCs w:val="24"/>
        </w:rPr>
        <w:t>3No.Touch Screen</w:t>
      </w:r>
      <w:r w:rsidR="00A920FF">
        <w:rPr>
          <w:sz w:val="24"/>
          <w:szCs w:val="24"/>
        </w:rPr>
        <w:t xml:space="preserve"> </w:t>
      </w:r>
      <w:r w:rsidR="003D5A10">
        <w:rPr>
          <w:sz w:val="24"/>
          <w:szCs w:val="24"/>
        </w:rPr>
        <w:t xml:space="preserve">TV’s </w:t>
      </w:r>
      <w:r w:rsidR="00A920FF">
        <w:rPr>
          <w:sz w:val="24"/>
          <w:szCs w:val="24"/>
        </w:rPr>
        <w:t xml:space="preserve">at </w:t>
      </w:r>
      <w:r w:rsidR="00A920FF" w:rsidRPr="00A63272">
        <w:rPr>
          <w:color w:val="000000"/>
          <w:sz w:val="24"/>
          <w:szCs w:val="24"/>
        </w:rPr>
        <w:t>£</w:t>
      </w:r>
      <w:r w:rsidR="00690246" w:rsidRPr="00690246">
        <w:rPr>
          <w:sz w:val="24"/>
          <w:szCs w:val="24"/>
        </w:rPr>
        <w:t>6,490</w:t>
      </w:r>
      <w:r w:rsidR="00A920FF" w:rsidRPr="00690246">
        <w:rPr>
          <w:sz w:val="24"/>
          <w:szCs w:val="24"/>
        </w:rPr>
        <w:t>.</w:t>
      </w:r>
    </w:p>
    <w:p w14:paraId="33F6A0D3" w14:textId="77777777" w:rsidR="00A920FF" w:rsidRPr="00657A82" w:rsidRDefault="00A920FF" w:rsidP="00BD3801">
      <w:pPr>
        <w:rPr>
          <w:color w:val="FF0000"/>
          <w:sz w:val="24"/>
          <w:szCs w:val="24"/>
        </w:rPr>
      </w:pPr>
    </w:p>
    <w:p w14:paraId="17849E6A" w14:textId="77777777" w:rsidR="00993981" w:rsidRPr="00394D79" w:rsidRDefault="00993981">
      <w:pPr>
        <w:rPr>
          <w:sz w:val="24"/>
          <w:szCs w:val="24"/>
        </w:rPr>
      </w:pPr>
      <w:r w:rsidRPr="00394D79">
        <w:rPr>
          <w:bCs/>
          <w:sz w:val="24"/>
          <w:szCs w:val="24"/>
        </w:rPr>
        <w:t>2.</w:t>
      </w:r>
      <w:r w:rsidR="00BD3801">
        <w:rPr>
          <w:bCs/>
          <w:sz w:val="24"/>
          <w:szCs w:val="24"/>
        </w:rPr>
        <w:t>7</w:t>
      </w:r>
      <w:r w:rsidR="00D54A54" w:rsidRPr="00394D79">
        <w:rPr>
          <w:bCs/>
          <w:sz w:val="24"/>
          <w:szCs w:val="24"/>
        </w:rPr>
        <w:tab/>
      </w:r>
      <w:r w:rsidRPr="00394D79">
        <w:rPr>
          <w:sz w:val="24"/>
          <w:szCs w:val="24"/>
        </w:rPr>
        <w:t xml:space="preserve">We spent all that was needed for the requirements identified in the School Improvement </w:t>
      </w:r>
      <w:r w:rsidRPr="00394D79">
        <w:rPr>
          <w:sz w:val="24"/>
          <w:szCs w:val="24"/>
        </w:rPr>
        <w:tab/>
        <w:t xml:space="preserve">Plan. </w:t>
      </w:r>
    </w:p>
    <w:p w14:paraId="55BE013A" w14:textId="77777777" w:rsidR="00DF6320" w:rsidRPr="00657A82" w:rsidRDefault="00DF6320">
      <w:pPr>
        <w:rPr>
          <w:color w:val="FF0000"/>
          <w:sz w:val="24"/>
          <w:szCs w:val="24"/>
        </w:rPr>
      </w:pPr>
    </w:p>
    <w:p w14:paraId="7541FB2A" w14:textId="77777777" w:rsidR="00DF6320" w:rsidRPr="00394D79" w:rsidRDefault="00993981" w:rsidP="0029718C">
      <w:pPr>
        <w:ind w:left="720" w:hanging="720"/>
        <w:rPr>
          <w:sz w:val="24"/>
          <w:szCs w:val="24"/>
        </w:rPr>
      </w:pPr>
      <w:r w:rsidRPr="00394D79">
        <w:rPr>
          <w:sz w:val="24"/>
          <w:szCs w:val="24"/>
        </w:rPr>
        <w:t>2.</w:t>
      </w:r>
      <w:r w:rsidR="00BD3801">
        <w:rPr>
          <w:sz w:val="24"/>
          <w:szCs w:val="24"/>
        </w:rPr>
        <w:t>8</w:t>
      </w:r>
      <w:r w:rsidR="00DF6320" w:rsidRPr="00394D79">
        <w:rPr>
          <w:sz w:val="24"/>
          <w:szCs w:val="24"/>
        </w:rPr>
        <w:tab/>
        <w:t>Th</w:t>
      </w:r>
      <w:r w:rsidR="00582CA8" w:rsidRPr="00394D79">
        <w:rPr>
          <w:sz w:val="24"/>
          <w:szCs w:val="24"/>
        </w:rPr>
        <w:t>e Final Budget Position for 201</w:t>
      </w:r>
      <w:r w:rsidR="00A87A00">
        <w:rPr>
          <w:sz w:val="24"/>
          <w:szCs w:val="24"/>
        </w:rPr>
        <w:t>9</w:t>
      </w:r>
      <w:r w:rsidR="00582CA8" w:rsidRPr="00394D79">
        <w:rPr>
          <w:sz w:val="24"/>
          <w:szCs w:val="24"/>
        </w:rPr>
        <w:t>/</w:t>
      </w:r>
      <w:r w:rsidR="00A87A00">
        <w:rPr>
          <w:sz w:val="24"/>
          <w:szCs w:val="24"/>
        </w:rPr>
        <w:t>20</w:t>
      </w:r>
      <w:r w:rsidR="00DF6320" w:rsidRPr="00394D79">
        <w:rPr>
          <w:sz w:val="24"/>
          <w:szCs w:val="24"/>
        </w:rPr>
        <w:t xml:space="preserve"> shows a </w:t>
      </w:r>
      <w:r w:rsidR="00FC67A0" w:rsidRPr="00394D79">
        <w:rPr>
          <w:sz w:val="24"/>
          <w:szCs w:val="24"/>
        </w:rPr>
        <w:t xml:space="preserve">net uncommitted </w:t>
      </w:r>
      <w:r w:rsidR="00DF6320" w:rsidRPr="00394D79">
        <w:rPr>
          <w:sz w:val="24"/>
          <w:szCs w:val="24"/>
        </w:rPr>
        <w:t xml:space="preserve">balance </w:t>
      </w:r>
      <w:r w:rsidR="00DF6320" w:rsidRPr="00A63272">
        <w:rPr>
          <w:color w:val="000000"/>
          <w:sz w:val="24"/>
          <w:szCs w:val="24"/>
        </w:rPr>
        <w:t xml:space="preserve">of </w:t>
      </w:r>
      <w:r w:rsidRPr="00A63272">
        <w:rPr>
          <w:color w:val="000000"/>
          <w:sz w:val="24"/>
          <w:szCs w:val="24"/>
        </w:rPr>
        <w:t>£</w:t>
      </w:r>
      <w:r w:rsidR="00307043" w:rsidRPr="00A63272">
        <w:rPr>
          <w:color w:val="000000"/>
          <w:sz w:val="24"/>
          <w:szCs w:val="24"/>
        </w:rPr>
        <w:t>22,022</w:t>
      </w:r>
    </w:p>
    <w:p w14:paraId="7F4D6613" w14:textId="77777777" w:rsidR="00DF6320" w:rsidRPr="00394D79" w:rsidRDefault="00DF6320">
      <w:pPr>
        <w:rPr>
          <w:sz w:val="24"/>
          <w:szCs w:val="24"/>
        </w:rPr>
      </w:pPr>
    </w:p>
    <w:p w14:paraId="5751F5CA" w14:textId="77777777" w:rsidR="00DF6320" w:rsidRPr="00394D79" w:rsidRDefault="00993981" w:rsidP="006E2772">
      <w:pPr>
        <w:ind w:left="720" w:hanging="720"/>
        <w:rPr>
          <w:sz w:val="24"/>
          <w:szCs w:val="24"/>
        </w:rPr>
      </w:pPr>
      <w:r w:rsidRPr="00394D79">
        <w:rPr>
          <w:sz w:val="24"/>
          <w:szCs w:val="24"/>
        </w:rPr>
        <w:t>2.</w:t>
      </w:r>
      <w:r w:rsidR="00BD3801">
        <w:rPr>
          <w:sz w:val="24"/>
          <w:szCs w:val="24"/>
        </w:rPr>
        <w:t>9</w:t>
      </w:r>
      <w:r w:rsidR="00DF6320" w:rsidRPr="00394D79">
        <w:rPr>
          <w:sz w:val="24"/>
          <w:szCs w:val="24"/>
        </w:rPr>
        <w:tab/>
        <w:t>The 201</w:t>
      </w:r>
      <w:r w:rsidR="00A87A00">
        <w:rPr>
          <w:sz w:val="24"/>
          <w:szCs w:val="24"/>
        </w:rPr>
        <w:t>9</w:t>
      </w:r>
      <w:r w:rsidR="00DF6320" w:rsidRPr="00394D79">
        <w:rPr>
          <w:sz w:val="24"/>
          <w:szCs w:val="24"/>
        </w:rPr>
        <w:t>/</w:t>
      </w:r>
      <w:r w:rsidR="00A87A00">
        <w:rPr>
          <w:sz w:val="24"/>
          <w:szCs w:val="24"/>
        </w:rPr>
        <w:t>20</w:t>
      </w:r>
      <w:r w:rsidR="00DF6320" w:rsidRPr="00394D79">
        <w:rPr>
          <w:sz w:val="24"/>
          <w:szCs w:val="24"/>
        </w:rPr>
        <w:t xml:space="preserve"> Final Budget Position </w:t>
      </w:r>
      <w:r w:rsidR="00936C77" w:rsidRPr="00394D79">
        <w:rPr>
          <w:sz w:val="24"/>
          <w:szCs w:val="24"/>
        </w:rPr>
        <w:t>was approved</w:t>
      </w:r>
      <w:r w:rsidR="00DF6320" w:rsidRPr="00394D79">
        <w:rPr>
          <w:sz w:val="24"/>
          <w:szCs w:val="24"/>
        </w:rPr>
        <w:t xml:space="preserve"> at the meeting on </w:t>
      </w:r>
      <w:r w:rsidR="00A87A00">
        <w:rPr>
          <w:sz w:val="24"/>
          <w:szCs w:val="24"/>
        </w:rPr>
        <w:t>19</w:t>
      </w:r>
      <w:r w:rsidR="00195322" w:rsidRPr="00394D79">
        <w:rPr>
          <w:sz w:val="24"/>
          <w:szCs w:val="24"/>
        </w:rPr>
        <w:t xml:space="preserve"> May 20</w:t>
      </w:r>
      <w:r w:rsidR="00A87A00">
        <w:rPr>
          <w:sz w:val="24"/>
          <w:szCs w:val="24"/>
        </w:rPr>
        <w:t>20</w:t>
      </w:r>
      <w:r w:rsidR="00DF6320" w:rsidRPr="00394D79">
        <w:rPr>
          <w:sz w:val="24"/>
          <w:szCs w:val="24"/>
        </w:rPr>
        <w:t>.</w:t>
      </w:r>
    </w:p>
    <w:p w14:paraId="7E4F2F34" w14:textId="77777777" w:rsidR="00DF6320" w:rsidRPr="00657A82" w:rsidRDefault="00DF6320">
      <w:pPr>
        <w:ind w:left="720" w:hanging="720"/>
        <w:rPr>
          <w:color w:val="FF0000"/>
          <w:sz w:val="24"/>
          <w:szCs w:val="24"/>
        </w:rPr>
      </w:pPr>
    </w:p>
    <w:p w14:paraId="3ED2E284" w14:textId="77777777" w:rsidR="00DF6320" w:rsidRPr="00D95A67" w:rsidRDefault="00DF6320" w:rsidP="00D95A67">
      <w:pPr>
        <w:ind w:left="720" w:hanging="720"/>
        <w:rPr>
          <w:b/>
          <w:bCs/>
          <w:sz w:val="24"/>
          <w:szCs w:val="24"/>
        </w:rPr>
      </w:pPr>
      <w:r>
        <w:rPr>
          <w:b/>
          <w:bCs/>
          <w:sz w:val="24"/>
          <w:szCs w:val="24"/>
        </w:rPr>
        <w:t xml:space="preserve">3. </w:t>
      </w:r>
      <w:r>
        <w:rPr>
          <w:b/>
          <w:bCs/>
          <w:sz w:val="24"/>
          <w:szCs w:val="24"/>
        </w:rPr>
        <w:tab/>
        <w:t>Medium Term Finance Plan (MTFP)</w:t>
      </w:r>
      <w:r w:rsidR="00DC0DCA">
        <w:rPr>
          <w:b/>
          <w:bCs/>
          <w:sz w:val="24"/>
          <w:szCs w:val="24"/>
        </w:rPr>
        <w:t xml:space="preserve"> </w:t>
      </w:r>
    </w:p>
    <w:p w14:paraId="3B48A8E9" w14:textId="3A70DCF4" w:rsidR="00DF6320" w:rsidRPr="00676A79" w:rsidRDefault="000B6491" w:rsidP="006A63A7">
      <w:pPr>
        <w:ind w:left="720"/>
        <w:rPr>
          <w:sz w:val="24"/>
          <w:szCs w:val="24"/>
        </w:rPr>
      </w:pPr>
      <w:r w:rsidRPr="00676A79">
        <w:rPr>
          <w:sz w:val="24"/>
          <w:szCs w:val="24"/>
        </w:rPr>
        <w:t xml:space="preserve">The </w:t>
      </w:r>
      <w:r w:rsidR="007D5146">
        <w:rPr>
          <w:sz w:val="24"/>
          <w:szCs w:val="24"/>
        </w:rPr>
        <w:t>3</w:t>
      </w:r>
      <w:r w:rsidR="00DF6320" w:rsidRPr="00676A79">
        <w:rPr>
          <w:sz w:val="24"/>
          <w:szCs w:val="24"/>
        </w:rPr>
        <w:t>year Med</w:t>
      </w:r>
      <w:r w:rsidR="00C81BCE" w:rsidRPr="00676A79">
        <w:rPr>
          <w:sz w:val="24"/>
          <w:szCs w:val="24"/>
        </w:rPr>
        <w:t>ium Term Finance Plan (Revenue)</w:t>
      </w:r>
      <w:r w:rsidR="00DF6320" w:rsidRPr="00676A79">
        <w:rPr>
          <w:sz w:val="24"/>
          <w:szCs w:val="24"/>
        </w:rPr>
        <w:t xml:space="preserve"> prepared on </w:t>
      </w:r>
      <w:r w:rsidR="00690246" w:rsidRPr="00FE5DE1">
        <w:rPr>
          <w:sz w:val="24"/>
          <w:szCs w:val="24"/>
        </w:rPr>
        <w:t>1</w:t>
      </w:r>
      <w:r w:rsidR="005F2970" w:rsidRPr="00FE5DE1">
        <w:rPr>
          <w:sz w:val="24"/>
          <w:szCs w:val="24"/>
        </w:rPr>
        <w:t>4</w:t>
      </w:r>
      <w:r w:rsidR="00690246" w:rsidRPr="00FE5DE1">
        <w:rPr>
          <w:sz w:val="24"/>
          <w:szCs w:val="24"/>
        </w:rPr>
        <w:t xml:space="preserve"> </w:t>
      </w:r>
      <w:r w:rsidR="007D5146" w:rsidRPr="00FE5DE1">
        <w:rPr>
          <w:sz w:val="24"/>
          <w:szCs w:val="24"/>
        </w:rPr>
        <w:t>May</w:t>
      </w:r>
      <w:r w:rsidR="00277442" w:rsidRPr="00FE5DE1">
        <w:rPr>
          <w:sz w:val="24"/>
          <w:szCs w:val="24"/>
        </w:rPr>
        <w:t xml:space="preserve"> 20</w:t>
      </w:r>
      <w:r w:rsidR="00BA2FC6" w:rsidRPr="00FE5DE1">
        <w:rPr>
          <w:sz w:val="24"/>
          <w:szCs w:val="24"/>
        </w:rPr>
        <w:t>20</w:t>
      </w:r>
      <w:r w:rsidR="00DF6320" w:rsidRPr="00676A79">
        <w:rPr>
          <w:sz w:val="24"/>
          <w:szCs w:val="24"/>
        </w:rPr>
        <w:t xml:space="preserve"> indicates</w:t>
      </w:r>
      <w:r w:rsidR="003E57D8" w:rsidRPr="00676A79">
        <w:rPr>
          <w:sz w:val="24"/>
          <w:szCs w:val="24"/>
        </w:rPr>
        <w:t xml:space="preserve"> a</w:t>
      </w:r>
      <w:r w:rsidR="006A63A7" w:rsidRPr="006A63A7">
        <w:rPr>
          <w:sz w:val="24"/>
          <w:szCs w:val="24"/>
        </w:rPr>
        <w:t xml:space="preserve"> </w:t>
      </w:r>
      <w:r w:rsidR="006A63A7" w:rsidRPr="00676A79">
        <w:rPr>
          <w:sz w:val="24"/>
          <w:szCs w:val="24"/>
        </w:rPr>
        <w:t>cumulative surplus of £</w:t>
      </w:r>
      <w:r w:rsidR="00AF0CC7" w:rsidRPr="00A63272">
        <w:rPr>
          <w:color w:val="000000"/>
          <w:sz w:val="24"/>
          <w:szCs w:val="24"/>
        </w:rPr>
        <w:t>22,022</w:t>
      </w:r>
      <w:r w:rsidR="006A63A7">
        <w:rPr>
          <w:sz w:val="24"/>
          <w:szCs w:val="24"/>
        </w:rPr>
        <w:t xml:space="preserve"> in 201</w:t>
      </w:r>
      <w:r w:rsidR="00AF0CC7">
        <w:rPr>
          <w:sz w:val="24"/>
          <w:szCs w:val="24"/>
        </w:rPr>
        <w:t>9</w:t>
      </w:r>
      <w:r w:rsidR="006A63A7">
        <w:rPr>
          <w:sz w:val="24"/>
          <w:szCs w:val="24"/>
        </w:rPr>
        <w:t>/</w:t>
      </w:r>
      <w:r w:rsidR="00AF0CC7">
        <w:rPr>
          <w:sz w:val="24"/>
          <w:szCs w:val="24"/>
        </w:rPr>
        <w:t>20</w:t>
      </w:r>
      <w:r w:rsidR="006A63A7">
        <w:rPr>
          <w:sz w:val="24"/>
          <w:szCs w:val="24"/>
        </w:rPr>
        <w:t xml:space="preserve">. </w:t>
      </w:r>
    </w:p>
    <w:p w14:paraId="6D84CD01" w14:textId="77777777" w:rsidR="00C50393" w:rsidRPr="00676A79" w:rsidRDefault="006A63A7">
      <w:pPr>
        <w:ind w:left="720"/>
        <w:rPr>
          <w:sz w:val="24"/>
          <w:szCs w:val="24"/>
        </w:rPr>
      </w:pPr>
      <w:r>
        <w:rPr>
          <w:sz w:val="24"/>
          <w:szCs w:val="24"/>
        </w:rPr>
        <w:t xml:space="preserve">  </w:t>
      </w:r>
    </w:p>
    <w:p w14:paraId="1AB9A1D1" w14:textId="5BE33607" w:rsidR="00C81BCE" w:rsidRPr="001B6940" w:rsidRDefault="00C81BCE" w:rsidP="00C81BCE">
      <w:pPr>
        <w:ind w:left="720" w:hanging="720"/>
        <w:rPr>
          <w:sz w:val="24"/>
          <w:szCs w:val="24"/>
        </w:rPr>
      </w:pPr>
      <w:r w:rsidRPr="001B6940">
        <w:rPr>
          <w:sz w:val="24"/>
          <w:szCs w:val="24"/>
        </w:rPr>
        <w:t>3.</w:t>
      </w:r>
      <w:r w:rsidR="00462127">
        <w:rPr>
          <w:sz w:val="24"/>
          <w:szCs w:val="24"/>
        </w:rPr>
        <w:t>1</w:t>
      </w:r>
      <w:r w:rsidRPr="001B6940">
        <w:rPr>
          <w:sz w:val="24"/>
          <w:szCs w:val="24"/>
        </w:rPr>
        <w:tab/>
        <w:t xml:space="preserve">Income is based upon </w:t>
      </w:r>
      <w:r w:rsidR="00C2782C" w:rsidRPr="00FE5DE1">
        <w:rPr>
          <w:sz w:val="24"/>
          <w:szCs w:val="24"/>
        </w:rPr>
        <w:t>10</w:t>
      </w:r>
      <w:r w:rsidR="00690246" w:rsidRPr="00FE5DE1">
        <w:rPr>
          <w:sz w:val="24"/>
          <w:szCs w:val="24"/>
        </w:rPr>
        <w:t>4</w:t>
      </w:r>
      <w:r w:rsidRPr="001B6940">
        <w:rPr>
          <w:sz w:val="24"/>
          <w:szCs w:val="24"/>
        </w:rPr>
        <w:t xml:space="preserve"> primary pupils (excluding nursery pupils) in 20</w:t>
      </w:r>
      <w:r w:rsidR="00DA51BB">
        <w:rPr>
          <w:sz w:val="24"/>
          <w:szCs w:val="24"/>
        </w:rPr>
        <w:t>20</w:t>
      </w:r>
      <w:r w:rsidRPr="001B6940">
        <w:rPr>
          <w:sz w:val="24"/>
          <w:szCs w:val="24"/>
        </w:rPr>
        <w:t>/</w:t>
      </w:r>
      <w:r w:rsidR="001542C4" w:rsidRPr="001B6940">
        <w:rPr>
          <w:sz w:val="24"/>
          <w:szCs w:val="24"/>
        </w:rPr>
        <w:t>2</w:t>
      </w:r>
      <w:r w:rsidR="00DA51BB">
        <w:rPr>
          <w:sz w:val="24"/>
          <w:szCs w:val="24"/>
        </w:rPr>
        <w:t>1</w:t>
      </w:r>
      <w:r w:rsidRPr="001B6940">
        <w:rPr>
          <w:sz w:val="24"/>
          <w:szCs w:val="24"/>
        </w:rPr>
        <w:t>. The calculation for nursery pupil funding takes into account our single stage entry arrangements in September. The anticipated number of nursery pupils each term is used to calculate appropriate funding. Any over/under payment based on actual pupil numbers is adjusted in the funding calcula</w:t>
      </w:r>
      <w:r w:rsidR="00A970EA" w:rsidRPr="001B6940">
        <w:rPr>
          <w:sz w:val="24"/>
          <w:szCs w:val="24"/>
        </w:rPr>
        <w:t>tions</w:t>
      </w:r>
      <w:r w:rsidRPr="001B6940">
        <w:rPr>
          <w:sz w:val="24"/>
          <w:szCs w:val="24"/>
        </w:rPr>
        <w:t xml:space="preserve">. We </w:t>
      </w:r>
      <w:r w:rsidR="00A970EA" w:rsidRPr="001B6940">
        <w:rPr>
          <w:sz w:val="24"/>
          <w:szCs w:val="24"/>
        </w:rPr>
        <w:t xml:space="preserve">will </w:t>
      </w:r>
      <w:r w:rsidRPr="001B6940">
        <w:rPr>
          <w:sz w:val="24"/>
          <w:szCs w:val="24"/>
        </w:rPr>
        <w:t xml:space="preserve">have </w:t>
      </w:r>
      <w:r w:rsidR="00A970EA" w:rsidRPr="00FE5DE1">
        <w:rPr>
          <w:sz w:val="24"/>
          <w:szCs w:val="24"/>
        </w:rPr>
        <w:t>1</w:t>
      </w:r>
      <w:r w:rsidR="00DA51BB" w:rsidRPr="00FE5DE1">
        <w:rPr>
          <w:sz w:val="24"/>
          <w:szCs w:val="24"/>
        </w:rPr>
        <w:t>0</w:t>
      </w:r>
      <w:r w:rsidR="00A970EA" w:rsidRPr="00DA51BB">
        <w:rPr>
          <w:color w:val="C00000"/>
          <w:sz w:val="24"/>
          <w:szCs w:val="24"/>
        </w:rPr>
        <w:t xml:space="preserve"> </w:t>
      </w:r>
      <w:r w:rsidR="00A970EA" w:rsidRPr="001B6940">
        <w:rPr>
          <w:sz w:val="24"/>
          <w:szCs w:val="24"/>
        </w:rPr>
        <w:t>pupils in Nursery from September 2</w:t>
      </w:r>
      <w:r w:rsidR="002B5424" w:rsidRPr="001B6940">
        <w:rPr>
          <w:sz w:val="24"/>
          <w:szCs w:val="24"/>
        </w:rPr>
        <w:t>0</w:t>
      </w:r>
      <w:r w:rsidR="00DA51BB">
        <w:rPr>
          <w:sz w:val="24"/>
          <w:szCs w:val="24"/>
        </w:rPr>
        <w:t>20</w:t>
      </w:r>
      <w:r w:rsidR="00F603EC" w:rsidRPr="001B6940">
        <w:rPr>
          <w:sz w:val="24"/>
          <w:szCs w:val="24"/>
        </w:rPr>
        <w:t>.</w:t>
      </w:r>
      <w:r w:rsidR="00A970EA" w:rsidRPr="001B6940">
        <w:rPr>
          <w:sz w:val="24"/>
          <w:szCs w:val="24"/>
        </w:rPr>
        <w:t xml:space="preserve"> </w:t>
      </w:r>
      <w:r w:rsidR="00F603EC" w:rsidRPr="001B6940">
        <w:rPr>
          <w:sz w:val="24"/>
          <w:szCs w:val="24"/>
        </w:rPr>
        <w:t>At Budget preparation we have</w:t>
      </w:r>
      <w:r w:rsidR="00A970EA" w:rsidRPr="001B6940">
        <w:rPr>
          <w:sz w:val="24"/>
          <w:szCs w:val="24"/>
        </w:rPr>
        <w:t xml:space="preserve"> </w:t>
      </w:r>
      <w:r w:rsidRPr="001B6940">
        <w:rPr>
          <w:sz w:val="24"/>
          <w:szCs w:val="24"/>
        </w:rPr>
        <w:t xml:space="preserve">anticipated a weighted average of </w:t>
      </w:r>
      <w:r w:rsidR="00F603EC" w:rsidRPr="00FE5DE1">
        <w:rPr>
          <w:sz w:val="24"/>
          <w:szCs w:val="24"/>
        </w:rPr>
        <w:t>3</w:t>
      </w:r>
      <w:r w:rsidR="001542C4" w:rsidRPr="00FE5DE1">
        <w:rPr>
          <w:sz w:val="24"/>
          <w:szCs w:val="24"/>
        </w:rPr>
        <w:t>.</w:t>
      </w:r>
      <w:r w:rsidR="00DA51BB" w:rsidRPr="00FE5DE1">
        <w:rPr>
          <w:sz w:val="24"/>
          <w:szCs w:val="24"/>
        </w:rPr>
        <w:t>5</w:t>
      </w:r>
      <w:r w:rsidR="001542C4" w:rsidRPr="00FE5DE1">
        <w:rPr>
          <w:sz w:val="24"/>
          <w:szCs w:val="24"/>
        </w:rPr>
        <w:t>0</w:t>
      </w:r>
      <w:r w:rsidRPr="00DA51BB">
        <w:rPr>
          <w:color w:val="C00000"/>
          <w:sz w:val="24"/>
          <w:szCs w:val="24"/>
        </w:rPr>
        <w:t xml:space="preserve"> </w:t>
      </w:r>
      <w:r w:rsidR="004E7104">
        <w:rPr>
          <w:sz w:val="24"/>
          <w:szCs w:val="24"/>
        </w:rPr>
        <w:t xml:space="preserve">FTE </w:t>
      </w:r>
      <w:r w:rsidR="002B5424" w:rsidRPr="001B6940">
        <w:rPr>
          <w:sz w:val="24"/>
          <w:szCs w:val="24"/>
        </w:rPr>
        <w:t>N</w:t>
      </w:r>
      <w:r w:rsidRPr="001B6940">
        <w:rPr>
          <w:sz w:val="24"/>
          <w:szCs w:val="24"/>
        </w:rPr>
        <w:t>ursery pupils</w:t>
      </w:r>
      <w:r w:rsidR="00F603EC" w:rsidRPr="001B6940">
        <w:rPr>
          <w:sz w:val="24"/>
          <w:szCs w:val="24"/>
        </w:rPr>
        <w:t xml:space="preserve"> receiving 30</w:t>
      </w:r>
      <w:r w:rsidR="00DC3412" w:rsidRPr="001B6940">
        <w:rPr>
          <w:sz w:val="24"/>
          <w:szCs w:val="24"/>
        </w:rPr>
        <w:t>-</w:t>
      </w:r>
      <w:r w:rsidR="00F603EC" w:rsidRPr="001B6940">
        <w:rPr>
          <w:sz w:val="24"/>
          <w:szCs w:val="24"/>
        </w:rPr>
        <w:t>hour</w:t>
      </w:r>
      <w:r w:rsidRPr="001B6940">
        <w:rPr>
          <w:sz w:val="24"/>
          <w:szCs w:val="24"/>
        </w:rPr>
        <w:t xml:space="preserve"> </w:t>
      </w:r>
      <w:r w:rsidR="00F603EC" w:rsidRPr="001B6940">
        <w:rPr>
          <w:sz w:val="24"/>
          <w:szCs w:val="24"/>
        </w:rPr>
        <w:t xml:space="preserve">care </w:t>
      </w:r>
      <w:r w:rsidRPr="001B6940">
        <w:rPr>
          <w:sz w:val="24"/>
          <w:szCs w:val="24"/>
        </w:rPr>
        <w:t>for the financial year 20</w:t>
      </w:r>
      <w:r w:rsidR="00DA51BB">
        <w:rPr>
          <w:sz w:val="24"/>
          <w:szCs w:val="24"/>
        </w:rPr>
        <w:t>20</w:t>
      </w:r>
      <w:r w:rsidRPr="001B6940">
        <w:rPr>
          <w:sz w:val="24"/>
          <w:szCs w:val="24"/>
        </w:rPr>
        <w:t>/</w:t>
      </w:r>
      <w:r w:rsidR="001542C4" w:rsidRPr="001B6940">
        <w:rPr>
          <w:sz w:val="24"/>
          <w:szCs w:val="24"/>
        </w:rPr>
        <w:t>2</w:t>
      </w:r>
      <w:r w:rsidR="00DA51BB">
        <w:rPr>
          <w:sz w:val="24"/>
          <w:szCs w:val="24"/>
        </w:rPr>
        <w:t>1</w:t>
      </w:r>
      <w:r w:rsidRPr="001B6940">
        <w:rPr>
          <w:sz w:val="24"/>
          <w:szCs w:val="24"/>
        </w:rPr>
        <w:t xml:space="preserve">. </w:t>
      </w:r>
    </w:p>
    <w:p w14:paraId="5E818B8B" w14:textId="77777777" w:rsidR="006B5C40" w:rsidRPr="001B6940" w:rsidRDefault="006B5C40" w:rsidP="00A970EA">
      <w:pPr>
        <w:rPr>
          <w:sz w:val="24"/>
          <w:szCs w:val="24"/>
        </w:rPr>
      </w:pPr>
    </w:p>
    <w:p w14:paraId="2AD32B50" w14:textId="638E63D4" w:rsidR="006C560D" w:rsidRDefault="00A970EA" w:rsidP="00A970EA">
      <w:pPr>
        <w:ind w:left="720" w:hanging="720"/>
        <w:rPr>
          <w:sz w:val="24"/>
          <w:szCs w:val="24"/>
        </w:rPr>
      </w:pPr>
      <w:r w:rsidRPr="001B6940">
        <w:rPr>
          <w:sz w:val="24"/>
          <w:szCs w:val="24"/>
        </w:rPr>
        <w:t>3.</w:t>
      </w:r>
      <w:r w:rsidR="00462127">
        <w:rPr>
          <w:sz w:val="24"/>
          <w:szCs w:val="24"/>
        </w:rPr>
        <w:t>2</w:t>
      </w:r>
      <w:r w:rsidR="005D5E9D" w:rsidRPr="001B6940">
        <w:rPr>
          <w:sz w:val="24"/>
          <w:szCs w:val="24"/>
        </w:rPr>
        <w:tab/>
      </w:r>
      <w:r w:rsidR="00FD3C20" w:rsidRPr="001B6940">
        <w:rPr>
          <w:sz w:val="24"/>
          <w:szCs w:val="24"/>
        </w:rPr>
        <w:t>I</w:t>
      </w:r>
      <w:r w:rsidR="00277442" w:rsidRPr="001B6940">
        <w:rPr>
          <w:sz w:val="24"/>
          <w:szCs w:val="24"/>
        </w:rPr>
        <w:t>n 20</w:t>
      </w:r>
      <w:r w:rsidR="00DA51BB">
        <w:rPr>
          <w:sz w:val="24"/>
          <w:szCs w:val="24"/>
        </w:rPr>
        <w:t>2</w:t>
      </w:r>
      <w:r w:rsidR="00FE5DE1">
        <w:rPr>
          <w:sz w:val="24"/>
          <w:szCs w:val="24"/>
        </w:rPr>
        <w:t>0</w:t>
      </w:r>
      <w:r w:rsidR="00277442" w:rsidRPr="001B6940">
        <w:rPr>
          <w:sz w:val="24"/>
          <w:szCs w:val="24"/>
        </w:rPr>
        <w:t>/</w:t>
      </w:r>
      <w:r w:rsidR="001542C4" w:rsidRPr="001B6940">
        <w:rPr>
          <w:sz w:val="24"/>
          <w:szCs w:val="24"/>
        </w:rPr>
        <w:t>2</w:t>
      </w:r>
      <w:r w:rsidR="00DA51BB">
        <w:rPr>
          <w:sz w:val="24"/>
          <w:szCs w:val="24"/>
        </w:rPr>
        <w:t>1</w:t>
      </w:r>
      <w:r w:rsidR="00DF6320" w:rsidRPr="001B6940">
        <w:rPr>
          <w:sz w:val="24"/>
          <w:szCs w:val="24"/>
        </w:rPr>
        <w:t xml:space="preserve"> </w:t>
      </w:r>
      <w:r w:rsidR="00FD3C20" w:rsidRPr="001B6940">
        <w:rPr>
          <w:sz w:val="24"/>
          <w:szCs w:val="24"/>
        </w:rPr>
        <w:t xml:space="preserve">we anticipate </w:t>
      </w:r>
      <w:r w:rsidR="008B1DE1" w:rsidRPr="001B6940">
        <w:rPr>
          <w:sz w:val="24"/>
          <w:szCs w:val="24"/>
        </w:rPr>
        <w:t>a</w:t>
      </w:r>
      <w:r w:rsidR="00FD3C20" w:rsidRPr="001B6940">
        <w:rPr>
          <w:sz w:val="24"/>
          <w:szCs w:val="24"/>
        </w:rPr>
        <w:t xml:space="preserve"> </w:t>
      </w:r>
      <w:r w:rsidR="00B0438E" w:rsidRPr="001B6940">
        <w:rPr>
          <w:sz w:val="24"/>
          <w:szCs w:val="24"/>
        </w:rPr>
        <w:t>total income of £</w:t>
      </w:r>
      <w:r w:rsidR="00FE5DE1" w:rsidRPr="00FE5DE1">
        <w:rPr>
          <w:sz w:val="24"/>
          <w:szCs w:val="24"/>
        </w:rPr>
        <w:t>644,728</w:t>
      </w:r>
      <w:r w:rsidR="00B0438E" w:rsidRPr="001B6940">
        <w:rPr>
          <w:sz w:val="24"/>
          <w:szCs w:val="24"/>
        </w:rPr>
        <w:t xml:space="preserve"> </w:t>
      </w:r>
      <w:r w:rsidR="008B1DE1" w:rsidRPr="001B6940">
        <w:rPr>
          <w:sz w:val="24"/>
          <w:szCs w:val="24"/>
        </w:rPr>
        <w:t>including income for</w:t>
      </w:r>
      <w:r w:rsidR="00277442" w:rsidRPr="001B6940">
        <w:rPr>
          <w:sz w:val="24"/>
          <w:szCs w:val="24"/>
        </w:rPr>
        <w:t xml:space="preserve"> Nursery pupils and those predicted to stay for 30 hours per week. </w:t>
      </w:r>
      <w:r w:rsidR="008B1DE1" w:rsidRPr="001B6940">
        <w:rPr>
          <w:sz w:val="24"/>
          <w:szCs w:val="24"/>
        </w:rPr>
        <w:t>Our Budgeted Expenditure is £</w:t>
      </w:r>
      <w:r w:rsidR="00FE5DE1" w:rsidRPr="00FE5DE1">
        <w:rPr>
          <w:sz w:val="24"/>
          <w:szCs w:val="24"/>
        </w:rPr>
        <w:t>656,421</w:t>
      </w:r>
      <w:r w:rsidR="008B1DE1" w:rsidRPr="00DA51BB">
        <w:rPr>
          <w:color w:val="C00000"/>
          <w:sz w:val="24"/>
          <w:szCs w:val="24"/>
        </w:rPr>
        <w:t>.</w:t>
      </w:r>
      <w:r w:rsidR="008B1DE1" w:rsidRPr="001B6940">
        <w:rPr>
          <w:sz w:val="24"/>
          <w:szCs w:val="24"/>
        </w:rPr>
        <w:t xml:space="preserve"> </w:t>
      </w:r>
      <w:r w:rsidR="00FD3C20" w:rsidRPr="001B6940">
        <w:rPr>
          <w:sz w:val="24"/>
          <w:szCs w:val="24"/>
        </w:rPr>
        <w:t xml:space="preserve">This </w:t>
      </w:r>
      <w:r w:rsidR="001A7E1C">
        <w:rPr>
          <w:sz w:val="24"/>
          <w:szCs w:val="24"/>
        </w:rPr>
        <w:t>gives</w:t>
      </w:r>
      <w:r w:rsidR="00FD3C20" w:rsidRPr="001B6940">
        <w:rPr>
          <w:sz w:val="24"/>
          <w:szCs w:val="24"/>
        </w:rPr>
        <w:t xml:space="preserve"> </w:t>
      </w:r>
      <w:r w:rsidR="00452179" w:rsidRPr="001B6940">
        <w:rPr>
          <w:sz w:val="24"/>
          <w:szCs w:val="24"/>
        </w:rPr>
        <w:t xml:space="preserve">a </w:t>
      </w:r>
      <w:r w:rsidR="00FD3C20" w:rsidRPr="001B6940">
        <w:rPr>
          <w:sz w:val="24"/>
          <w:szCs w:val="24"/>
        </w:rPr>
        <w:t xml:space="preserve">predicted </w:t>
      </w:r>
      <w:r w:rsidR="00452179" w:rsidRPr="001B6940">
        <w:rPr>
          <w:sz w:val="24"/>
          <w:szCs w:val="24"/>
        </w:rPr>
        <w:t xml:space="preserve">in-year </w:t>
      </w:r>
      <w:r w:rsidR="008B1DE1" w:rsidRPr="001B6940">
        <w:rPr>
          <w:sz w:val="24"/>
          <w:szCs w:val="24"/>
        </w:rPr>
        <w:t>deficit</w:t>
      </w:r>
      <w:r w:rsidR="00452179" w:rsidRPr="001B6940">
        <w:rPr>
          <w:sz w:val="24"/>
          <w:szCs w:val="24"/>
        </w:rPr>
        <w:t xml:space="preserve"> of </w:t>
      </w:r>
      <w:r w:rsidR="00452179" w:rsidRPr="00FE5DE1">
        <w:rPr>
          <w:sz w:val="24"/>
          <w:szCs w:val="24"/>
        </w:rPr>
        <w:t>£</w:t>
      </w:r>
      <w:r w:rsidR="00FE5DE1" w:rsidRPr="00FE5DE1">
        <w:rPr>
          <w:sz w:val="24"/>
          <w:szCs w:val="24"/>
        </w:rPr>
        <w:t>11,693</w:t>
      </w:r>
      <w:r w:rsidR="00452179" w:rsidRPr="001B6940">
        <w:rPr>
          <w:sz w:val="24"/>
          <w:szCs w:val="24"/>
        </w:rPr>
        <w:t xml:space="preserve"> </w:t>
      </w:r>
      <w:proofErr w:type="gramStart"/>
      <w:r w:rsidR="00277442" w:rsidRPr="001B6940">
        <w:rPr>
          <w:sz w:val="24"/>
          <w:szCs w:val="24"/>
        </w:rPr>
        <w:t>With</w:t>
      </w:r>
      <w:proofErr w:type="gramEnd"/>
      <w:r w:rsidR="00452179" w:rsidRPr="001B6940">
        <w:rPr>
          <w:sz w:val="24"/>
          <w:szCs w:val="24"/>
        </w:rPr>
        <w:t xml:space="preserve"> our </w:t>
      </w:r>
      <w:r w:rsidR="00E97A57" w:rsidRPr="001B6940">
        <w:rPr>
          <w:sz w:val="24"/>
          <w:szCs w:val="24"/>
        </w:rPr>
        <w:t xml:space="preserve">expected </w:t>
      </w:r>
      <w:r w:rsidR="00452179" w:rsidRPr="001B6940">
        <w:rPr>
          <w:sz w:val="24"/>
          <w:szCs w:val="24"/>
        </w:rPr>
        <w:t xml:space="preserve">carry forward </w:t>
      </w:r>
      <w:r w:rsidR="002669C2" w:rsidRPr="001B6940">
        <w:rPr>
          <w:sz w:val="24"/>
          <w:szCs w:val="24"/>
        </w:rPr>
        <w:t xml:space="preserve">of </w:t>
      </w:r>
      <w:r w:rsidR="002669C2" w:rsidRPr="00FE5DE1">
        <w:rPr>
          <w:sz w:val="24"/>
          <w:szCs w:val="24"/>
        </w:rPr>
        <w:t>£</w:t>
      </w:r>
      <w:r w:rsidR="00FE5DE1" w:rsidRPr="00FE5DE1">
        <w:rPr>
          <w:sz w:val="24"/>
          <w:szCs w:val="24"/>
        </w:rPr>
        <w:t>22,022</w:t>
      </w:r>
      <w:r w:rsidR="00F603EC" w:rsidRPr="001B6940">
        <w:rPr>
          <w:sz w:val="24"/>
          <w:szCs w:val="24"/>
        </w:rPr>
        <w:t xml:space="preserve"> </w:t>
      </w:r>
      <w:r w:rsidR="00277442" w:rsidRPr="001B6940">
        <w:rPr>
          <w:sz w:val="24"/>
          <w:szCs w:val="24"/>
        </w:rPr>
        <w:t>from 201</w:t>
      </w:r>
      <w:r w:rsidR="00DA51BB">
        <w:rPr>
          <w:sz w:val="24"/>
          <w:szCs w:val="24"/>
        </w:rPr>
        <w:t>9</w:t>
      </w:r>
      <w:r w:rsidR="00277442" w:rsidRPr="001B6940">
        <w:rPr>
          <w:sz w:val="24"/>
          <w:szCs w:val="24"/>
        </w:rPr>
        <w:t>/</w:t>
      </w:r>
      <w:r w:rsidR="00DA51BB">
        <w:rPr>
          <w:sz w:val="24"/>
          <w:szCs w:val="24"/>
        </w:rPr>
        <w:t>20</w:t>
      </w:r>
      <w:r w:rsidR="00452179" w:rsidRPr="001B6940">
        <w:rPr>
          <w:sz w:val="24"/>
          <w:szCs w:val="24"/>
        </w:rPr>
        <w:t xml:space="preserve"> </w:t>
      </w:r>
      <w:r w:rsidR="001A7E1C">
        <w:rPr>
          <w:sz w:val="24"/>
          <w:szCs w:val="24"/>
        </w:rPr>
        <w:t>we should have</w:t>
      </w:r>
      <w:r w:rsidR="00452179" w:rsidRPr="001B6940">
        <w:rPr>
          <w:sz w:val="24"/>
          <w:szCs w:val="24"/>
        </w:rPr>
        <w:t xml:space="preserve"> an overall </w:t>
      </w:r>
      <w:r w:rsidR="00E951B6">
        <w:rPr>
          <w:sz w:val="24"/>
          <w:szCs w:val="24"/>
        </w:rPr>
        <w:t>c</w:t>
      </w:r>
      <w:r w:rsidR="00F603EC" w:rsidRPr="001B6940">
        <w:rPr>
          <w:sz w:val="24"/>
          <w:szCs w:val="24"/>
        </w:rPr>
        <w:t>umulative</w:t>
      </w:r>
      <w:r w:rsidR="00452179" w:rsidRPr="001B6940">
        <w:rPr>
          <w:sz w:val="24"/>
          <w:szCs w:val="24"/>
        </w:rPr>
        <w:t xml:space="preserve"> </w:t>
      </w:r>
      <w:r w:rsidR="00277442" w:rsidRPr="00FE5DE1">
        <w:rPr>
          <w:sz w:val="24"/>
          <w:szCs w:val="24"/>
        </w:rPr>
        <w:t>surplus</w:t>
      </w:r>
      <w:r w:rsidR="00FD3C20" w:rsidRPr="00FE5DE1">
        <w:rPr>
          <w:sz w:val="24"/>
          <w:szCs w:val="24"/>
        </w:rPr>
        <w:t xml:space="preserve"> of </w:t>
      </w:r>
      <w:r w:rsidR="00DF6320" w:rsidRPr="00FE5DE1">
        <w:rPr>
          <w:sz w:val="24"/>
          <w:szCs w:val="24"/>
        </w:rPr>
        <w:t>£</w:t>
      </w:r>
      <w:r w:rsidR="00FE5DE1" w:rsidRPr="00FE5DE1">
        <w:rPr>
          <w:sz w:val="24"/>
          <w:szCs w:val="24"/>
        </w:rPr>
        <w:t>10,329</w:t>
      </w:r>
      <w:r w:rsidR="00277442" w:rsidRPr="001B6940">
        <w:rPr>
          <w:sz w:val="24"/>
          <w:szCs w:val="24"/>
        </w:rPr>
        <w:t xml:space="preserve"> in 20</w:t>
      </w:r>
      <w:r w:rsidR="00DA51BB">
        <w:rPr>
          <w:sz w:val="24"/>
          <w:szCs w:val="24"/>
        </w:rPr>
        <w:t>20</w:t>
      </w:r>
      <w:r w:rsidR="00277442" w:rsidRPr="001B6940">
        <w:rPr>
          <w:sz w:val="24"/>
          <w:szCs w:val="24"/>
        </w:rPr>
        <w:t>/</w:t>
      </w:r>
      <w:r w:rsidR="00DA51BB">
        <w:rPr>
          <w:sz w:val="24"/>
          <w:szCs w:val="24"/>
        </w:rPr>
        <w:t>21</w:t>
      </w:r>
      <w:r w:rsidR="00F069BE" w:rsidRPr="001B6940">
        <w:rPr>
          <w:sz w:val="24"/>
          <w:szCs w:val="24"/>
        </w:rPr>
        <w:t>.</w:t>
      </w:r>
    </w:p>
    <w:p w14:paraId="02317169" w14:textId="77777777" w:rsidR="00C70B7D" w:rsidRPr="001B6940" w:rsidRDefault="00C70B7D" w:rsidP="00A970EA">
      <w:pPr>
        <w:ind w:left="720" w:hanging="720"/>
        <w:rPr>
          <w:sz w:val="24"/>
          <w:szCs w:val="24"/>
        </w:rPr>
      </w:pPr>
    </w:p>
    <w:p w14:paraId="3DD8785A" w14:textId="741C3372" w:rsidR="006C560D" w:rsidRDefault="006C560D" w:rsidP="00A970EA">
      <w:pPr>
        <w:ind w:left="720" w:hanging="720"/>
        <w:rPr>
          <w:sz w:val="24"/>
          <w:szCs w:val="24"/>
        </w:rPr>
      </w:pPr>
      <w:r w:rsidRPr="001B6940">
        <w:rPr>
          <w:sz w:val="24"/>
          <w:szCs w:val="24"/>
        </w:rPr>
        <w:t>3.</w:t>
      </w:r>
      <w:r w:rsidR="00462127">
        <w:rPr>
          <w:sz w:val="24"/>
          <w:szCs w:val="24"/>
        </w:rPr>
        <w:t>3</w:t>
      </w:r>
      <w:r w:rsidRPr="001B6940">
        <w:rPr>
          <w:sz w:val="24"/>
          <w:szCs w:val="24"/>
        </w:rPr>
        <w:tab/>
        <w:t xml:space="preserve">The </w:t>
      </w:r>
      <w:r w:rsidR="001542C4" w:rsidRPr="001B6940">
        <w:rPr>
          <w:sz w:val="24"/>
          <w:szCs w:val="24"/>
        </w:rPr>
        <w:t>3</w:t>
      </w:r>
      <w:r w:rsidR="00C27445">
        <w:rPr>
          <w:sz w:val="24"/>
          <w:szCs w:val="24"/>
        </w:rPr>
        <w:t>-</w:t>
      </w:r>
      <w:r w:rsidRPr="001B6940">
        <w:rPr>
          <w:sz w:val="24"/>
          <w:szCs w:val="24"/>
        </w:rPr>
        <w:t>year Medium Term Finance Plan indicates an in-year Budget Deficit in 20</w:t>
      </w:r>
      <w:r w:rsidR="001542C4" w:rsidRPr="001B6940">
        <w:rPr>
          <w:sz w:val="24"/>
          <w:szCs w:val="24"/>
        </w:rPr>
        <w:t>2</w:t>
      </w:r>
      <w:r w:rsidR="00DA51BB">
        <w:rPr>
          <w:sz w:val="24"/>
          <w:szCs w:val="24"/>
        </w:rPr>
        <w:t>1</w:t>
      </w:r>
      <w:r w:rsidRPr="001B6940">
        <w:rPr>
          <w:sz w:val="24"/>
          <w:szCs w:val="24"/>
        </w:rPr>
        <w:t>/2</w:t>
      </w:r>
      <w:r w:rsidR="00DA51BB">
        <w:rPr>
          <w:sz w:val="24"/>
          <w:szCs w:val="24"/>
        </w:rPr>
        <w:t>2</w:t>
      </w:r>
      <w:r w:rsidRPr="001B6940">
        <w:rPr>
          <w:sz w:val="24"/>
          <w:szCs w:val="24"/>
        </w:rPr>
        <w:t xml:space="preserve"> of </w:t>
      </w:r>
      <w:r w:rsidRPr="00FE5DE1">
        <w:rPr>
          <w:sz w:val="24"/>
          <w:szCs w:val="24"/>
        </w:rPr>
        <w:t>£</w:t>
      </w:r>
      <w:r w:rsidR="00FE5DE1" w:rsidRPr="00FE5DE1">
        <w:rPr>
          <w:sz w:val="24"/>
          <w:szCs w:val="24"/>
        </w:rPr>
        <w:t>8,584</w:t>
      </w:r>
      <w:r w:rsidR="00FE5DE1">
        <w:rPr>
          <w:sz w:val="24"/>
          <w:szCs w:val="24"/>
        </w:rPr>
        <w:t>.</w:t>
      </w:r>
      <w:r w:rsidRPr="001B6940">
        <w:rPr>
          <w:sz w:val="24"/>
          <w:szCs w:val="24"/>
        </w:rPr>
        <w:t xml:space="preserve"> Our anticipated carry forward from 20</w:t>
      </w:r>
      <w:r w:rsidR="00DA51BB">
        <w:rPr>
          <w:sz w:val="24"/>
          <w:szCs w:val="24"/>
        </w:rPr>
        <w:t>20</w:t>
      </w:r>
      <w:r w:rsidRPr="001B6940">
        <w:rPr>
          <w:sz w:val="24"/>
          <w:szCs w:val="24"/>
        </w:rPr>
        <w:t>/</w:t>
      </w:r>
      <w:r w:rsidR="001542C4" w:rsidRPr="001B6940">
        <w:rPr>
          <w:sz w:val="24"/>
          <w:szCs w:val="24"/>
        </w:rPr>
        <w:t>2</w:t>
      </w:r>
      <w:r w:rsidR="00DA51BB">
        <w:rPr>
          <w:sz w:val="24"/>
          <w:szCs w:val="24"/>
        </w:rPr>
        <w:t>1</w:t>
      </w:r>
      <w:r w:rsidRPr="001B6940">
        <w:rPr>
          <w:sz w:val="24"/>
          <w:szCs w:val="24"/>
        </w:rPr>
        <w:t xml:space="preserve"> </w:t>
      </w:r>
      <w:r w:rsidR="00896AEB">
        <w:rPr>
          <w:sz w:val="24"/>
          <w:szCs w:val="24"/>
        </w:rPr>
        <w:t>of</w:t>
      </w:r>
      <w:r w:rsidRPr="001B6940">
        <w:rPr>
          <w:sz w:val="24"/>
          <w:szCs w:val="24"/>
        </w:rPr>
        <w:t xml:space="preserve"> </w:t>
      </w:r>
      <w:r w:rsidRPr="00FE5DE1">
        <w:rPr>
          <w:sz w:val="24"/>
          <w:szCs w:val="24"/>
        </w:rPr>
        <w:t>£</w:t>
      </w:r>
      <w:r w:rsidR="00FE5DE1" w:rsidRPr="00FE5DE1">
        <w:rPr>
          <w:sz w:val="24"/>
          <w:szCs w:val="24"/>
        </w:rPr>
        <w:t>10,329</w:t>
      </w:r>
      <w:r w:rsidRPr="001B6940">
        <w:rPr>
          <w:sz w:val="24"/>
          <w:szCs w:val="24"/>
        </w:rPr>
        <w:t xml:space="preserve"> </w:t>
      </w:r>
      <w:r w:rsidR="002C3C28" w:rsidRPr="001B6940">
        <w:rPr>
          <w:sz w:val="24"/>
          <w:szCs w:val="24"/>
        </w:rPr>
        <w:t>w</w:t>
      </w:r>
      <w:r w:rsidRPr="001B6940">
        <w:rPr>
          <w:sz w:val="24"/>
          <w:szCs w:val="24"/>
        </w:rPr>
        <w:t xml:space="preserve">ill </w:t>
      </w:r>
      <w:r w:rsidR="00FE5DE1">
        <w:rPr>
          <w:sz w:val="24"/>
          <w:szCs w:val="24"/>
        </w:rPr>
        <w:t xml:space="preserve">give </w:t>
      </w:r>
      <w:r w:rsidR="001B4337">
        <w:rPr>
          <w:sz w:val="24"/>
          <w:szCs w:val="24"/>
        </w:rPr>
        <w:t xml:space="preserve">net </w:t>
      </w:r>
      <w:r w:rsidR="00FE5DE1">
        <w:rPr>
          <w:sz w:val="24"/>
          <w:szCs w:val="24"/>
        </w:rPr>
        <w:t xml:space="preserve">end of year surplus of </w:t>
      </w:r>
      <w:r w:rsidR="00565E4A" w:rsidRPr="00FE5DE1">
        <w:rPr>
          <w:sz w:val="24"/>
          <w:szCs w:val="24"/>
        </w:rPr>
        <w:t>£</w:t>
      </w:r>
      <w:r w:rsidR="00FE5DE1" w:rsidRPr="00FE5DE1">
        <w:rPr>
          <w:sz w:val="24"/>
          <w:szCs w:val="24"/>
        </w:rPr>
        <w:t>1,745</w:t>
      </w:r>
      <w:r w:rsidR="00FE5DE1">
        <w:rPr>
          <w:color w:val="C00000"/>
          <w:sz w:val="24"/>
          <w:szCs w:val="24"/>
        </w:rPr>
        <w:t>.</w:t>
      </w:r>
      <w:r w:rsidR="00565E4A" w:rsidRPr="00DA51BB">
        <w:rPr>
          <w:color w:val="C00000"/>
          <w:sz w:val="24"/>
          <w:szCs w:val="24"/>
        </w:rPr>
        <w:t xml:space="preserve"> </w:t>
      </w:r>
      <w:r w:rsidR="00565E4A" w:rsidRPr="001B6940">
        <w:rPr>
          <w:sz w:val="24"/>
          <w:szCs w:val="24"/>
        </w:rPr>
        <w:t xml:space="preserve">During the </w:t>
      </w:r>
      <w:r w:rsidR="00FE5DE1">
        <w:rPr>
          <w:sz w:val="24"/>
          <w:szCs w:val="24"/>
        </w:rPr>
        <w:t xml:space="preserve">next two years </w:t>
      </w:r>
      <w:r w:rsidR="00565E4A" w:rsidRPr="001B6940">
        <w:rPr>
          <w:sz w:val="24"/>
          <w:szCs w:val="24"/>
        </w:rPr>
        <w:t>we will monitor carefully income and expenditure to avoid a deficit Budget in 202</w:t>
      </w:r>
      <w:r w:rsidR="00FE5DE1">
        <w:rPr>
          <w:sz w:val="24"/>
          <w:szCs w:val="24"/>
        </w:rPr>
        <w:t>2</w:t>
      </w:r>
      <w:r w:rsidR="00565E4A" w:rsidRPr="001B6940">
        <w:rPr>
          <w:sz w:val="24"/>
          <w:szCs w:val="24"/>
        </w:rPr>
        <w:t>/2</w:t>
      </w:r>
      <w:r w:rsidR="00FE5DE1">
        <w:rPr>
          <w:sz w:val="24"/>
          <w:szCs w:val="24"/>
        </w:rPr>
        <w:t>3</w:t>
      </w:r>
      <w:r w:rsidR="00565E4A" w:rsidRPr="001B6940">
        <w:rPr>
          <w:sz w:val="24"/>
          <w:szCs w:val="24"/>
        </w:rPr>
        <w:t xml:space="preserve">. </w:t>
      </w:r>
      <w:r w:rsidR="006F58DE">
        <w:rPr>
          <w:sz w:val="24"/>
          <w:szCs w:val="24"/>
        </w:rPr>
        <w:t>A</w:t>
      </w:r>
      <w:r w:rsidR="001B6940" w:rsidRPr="001B6940">
        <w:rPr>
          <w:sz w:val="24"/>
          <w:szCs w:val="24"/>
        </w:rPr>
        <w:t xml:space="preserve">ny </w:t>
      </w:r>
      <w:r w:rsidR="00565E4A" w:rsidRPr="001B6940">
        <w:rPr>
          <w:sz w:val="24"/>
          <w:szCs w:val="24"/>
        </w:rPr>
        <w:t xml:space="preserve">additional Nursery Pupils staying for 30 hours per week will assist in this </w:t>
      </w:r>
      <w:proofErr w:type="spellStart"/>
      <w:r w:rsidR="00565E4A" w:rsidRPr="001B6940">
        <w:rPr>
          <w:sz w:val="24"/>
          <w:szCs w:val="24"/>
        </w:rPr>
        <w:t>endeavour</w:t>
      </w:r>
      <w:proofErr w:type="spellEnd"/>
      <w:r w:rsidR="00565E4A" w:rsidRPr="001B6940">
        <w:rPr>
          <w:sz w:val="24"/>
          <w:szCs w:val="24"/>
        </w:rPr>
        <w:t>.</w:t>
      </w:r>
    </w:p>
    <w:p w14:paraId="348DD8CF" w14:textId="77777777" w:rsidR="00BF121E" w:rsidRDefault="00BF121E" w:rsidP="00A970EA">
      <w:pPr>
        <w:ind w:left="720" w:hanging="720"/>
        <w:rPr>
          <w:sz w:val="24"/>
          <w:szCs w:val="24"/>
        </w:rPr>
      </w:pPr>
    </w:p>
    <w:p w14:paraId="40C34BF3" w14:textId="35480E2C" w:rsidR="00BF121E" w:rsidRPr="001B6940" w:rsidRDefault="00BF121E" w:rsidP="00A970EA">
      <w:pPr>
        <w:ind w:left="720" w:hanging="720"/>
        <w:rPr>
          <w:sz w:val="24"/>
          <w:szCs w:val="24"/>
        </w:rPr>
      </w:pPr>
      <w:r>
        <w:rPr>
          <w:sz w:val="24"/>
          <w:szCs w:val="24"/>
        </w:rPr>
        <w:t>3.4</w:t>
      </w:r>
      <w:r>
        <w:rPr>
          <w:sz w:val="24"/>
          <w:szCs w:val="24"/>
        </w:rPr>
        <w:tab/>
        <w:t xml:space="preserve">For the anticipated </w:t>
      </w:r>
      <w:r w:rsidR="00584C38">
        <w:rPr>
          <w:sz w:val="24"/>
          <w:szCs w:val="24"/>
        </w:rPr>
        <w:t xml:space="preserve">change to </w:t>
      </w:r>
      <w:r>
        <w:rPr>
          <w:sz w:val="24"/>
          <w:szCs w:val="24"/>
        </w:rPr>
        <w:t>Academ</w:t>
      </w:r>
      <w:r w:rsidR="00584C38">
        <w:rPr>
          <w:sz w:val="24"/>
          <w:szCs w:val="24"/>
        </w:rPr>
        <w:t>y School</w:t>
      </w:r>
      <w:r>
        <w:rPr>
          <w:sz w:val="24"/>
          <w:szCs w:val="24"/>
        </w:rPr>
        <w:t xml:space="preserve"> in 2021 and in conjunction with a Financial Adviser appointed by the Academy Trust, we prepared a Financial Recovery Plan. Within the Plan we made assumptions about possible reductions in expenditure and additional income in future years. To comply with the Plan, we should achieve in-year surpluses of £16,545 in 2020/21: £19,866 in 2021/22: £2,649 in 2022/23. </w:t>
      </w:r>
      <w:r w:rsidR="00211C91">
        <w:rPr>
          <w:sz w:val="24"/>
          <w:szCs w:val="24"/>
        </w:rPr>
        <w:t xml:space="preserve">Given the </w:t>
      </w:r>
      <w:r w:rsidR="00D41F7B">
        <w:rPr>
          <w:sz w:val="24"/>
          <w:szCs w:val="24"/>
        </w:rPr>
        <w:t>predicted surplus</w:t>
      </w:r>
      <w:r w:rsidR="00211C91">
        <w:rPr>
          <w:sz w:val="24"/>
          <w:szCs w:val="24"/>
        </w:rPr>
        <w:t xml:space="preserve"> </w:t>
      </w:r>
      <w:r w:rsidR="00D41F7B">
        <w:rPr>
          <w:sz w:val="24"/>
          <w:szCs w:val="24"/>
        </w:rPr>
        <w:t xml:space="preserve">of £10,329 </w:t>
      </w:r>
      <w:r w:rsidR="00211C91">
        <w:rPr>
          <w:sz w:val="24"/>
          <w:szCs w:val="24"/>
        </w:rPr>
        <w:t>for 2020/2</w:t>
      </w:r>
      <w:r w:rsidR="00D41F7B">
        <w:rPr>
          <w:sz w:val="24"/>
          <w:szCs w:val="24"/>
        </w:rPr>
        <w:t>1,</w:t>
      </w:r>
      <w:r w:rsidR="00211C91">
        <w:rPr>
          <w:sz w:val="24"/>
          <w:szCs w:val="24"/>
        </w:rPr>
        <w:t xml:space="preserve"> it is clear t</w:t>
      </w:r>
      <w:r>
        <w:rPr>
          <w:sz w:val="24"/>
          <w:szCs w:val="24"/>
        </w:rPr>
        <w:t>hese figures will not be achieved</w:t>
      </w:r>
      <w:r w:rsidR="00211C91">
        <w:rPr>
          <w:sz w:val="24"/>
          <w:szCs w:val="24"/>
        </w:rPr>
        <w:t xml:space="preserve"> unless we can generate significant additional income in future years.</w:t>
      </w:r>
      <w:r w:rsidR="0049283F">
        <w:rPr>
          <w:sz w:val="24"/>
          <w:szCs w:val="24"/>
        </w:rPr>
        <w:t xml:space="preserve"> We will review</w:t>
      </w:r>
      <w:r w:rsidR="007314F0">
        <w:rPr>
          <w:sz w:val="24"/>
          <w:szCs w:val="24"/>
        </w:rPr>
        <w:t xml:space="preserve"> and revise</w:t>
      </w:r>
      <w:r w:rsidR="0049283F">
        <w:rPr>
          <w:sz w:val="24"/>
          <w:szCs w:val="24"/>
        </w:rPr>
        <w:t xml:space="preserve"> the Recovery Plan.</w:t>
      </w:r>
    </w:p>
    <w:p w14:paraId="1F457F72" w14:textId="77777777" w:rsidR="00A970EA" w:rsidRPr="00657A82" w:rsidRDefault="00A970EA" w:rsidP="00A970EA">
      <w:pPr>
        <w:ind w:left="720" w:hanging="720"/>
        <w:rPr>
          <w:color w:val="FF0000"/>
          <w:sz w:val="24"/>
          <w:szCs w:val="24"/>
        </w:rPr>
      </w:pPr>
    </w:p>
    <w:p w14:paraId="48370DE8" w14:textId="77777777" w:rsidR="00DC0DCA" w:rsidRDefault="00DF6320">
      <w:pPr>
        <w:rPr>
          <w:b/>
          <w:bCs/>
          <w:sz w:val="24"/>
          <w:szCs w:val="24"/>
        </w:rPr>
      </w:pPr>
      <w:r>
        <w:rPr>
          <w:b/>
          <w:bCs/>
          <w:sz w:val="24"/>
          <w:szCs w:val="24"/>
        </w:rPr>
        <w:t xml:space="preserve">4. </w:t>
      </w:r>
      <w:r>
        <w:rPr>
          <w:b/>
          <w:bCs/>
          <w:sz w:val="24"/>
          <w:szCs w:val="24"/>
        </w:rPr>
        <w:tab/>
        <w:t>Cap</w:t>
      </w:r>
      <w:r w:rsidR="001E5053">
        <w:rPr>
          <w:b/>
          <w:bCs/>
          <w:sz w:val="24"/>
          <w:szCs w:val="24"/>
        </w:rPr>
        <w:t>ital Income and Expenditure 201</w:t>
      </w:r>
      <w:r w:rsidR="00211C91">
        <w:rPr>
          <w:b/>
          <w:bCs/>
          <w:sz w:val="24"/>
          <w:szCs w:val="24"/>
        </w:rPr>
        <w:t>9</w:t>
      </w:r>
      <w:r w:rsidR="001E5053">
        <w:rPr>
          <w:b/>
          <w:bCs/>
          <w:sz w:val="24"/>
          <w:szCs w:val="24"/>
        </w:rPr>
        <w:t>/</w:t>
      </w:r>
      <w:r w:rsidR="00211C91">
        <w:rPr>
          <w:b/>
          <w:bCs/>
          <w:sz w:val="24"/>
          <w:szCs w:val="24"/>
        </w:rPr>
        <w:t>20</w:t>
      </w:r>
      <w:r>
        <w:rPr>
          <w:b/>
          <w:bCs/>
          <w:sz w:val="24"/>
          <w:szCs w:val="24"/>
        </w:rPr>
        <w:tab/>
      </w:r>
    </w:p>
    <w:p w14:paraId="031D60CA" w14:textId="77777777" w:rsidR="00DC0DCA" w:rsidRDefault="00D35EDA">
      <w:pPr>
        <w:rPr>
          <w:b/>
          <w:bCs/>
          <w:sz w:val="24"/>
          <w:szCs w:val="24"/>
        </w:rPr>
      </w:pPr>
      <w:proofErr w:type="gramStart"/>
      <w:r>
        <w:rPr>
          <w:b/>
          <w:bCs/>
          <w:sz w:val="24"/>
          <w:szCs w:val="24"/>
        </w:rPr>
        <w:t>4.[</w:t>
      </w:r>
      <w:proofErr w:type="gramEnd"/>
      <w:r>
        <w:rPr>
          <w:b/>
          <w:bCs/>
          <w:sz w:val="24"/>
          <w:szCs w:val="24"/>
        </w:rPr>
        <w:t>a]</w:t>
      </w:r>
      <w:r>
        <w:rPr>
          <w:b/>
          <w:bCs/>
          <w:sz w:val="24"/>
          <w:szCs w:val="24"/>
        </w:rPr>
        <w:tab/>
      </w:r>
      <w:r w:rsidRPr="00D35EDA">
        <w:rPr>
          <w:b/>
          <w:bCs/>
          <w:sz w:val="24"/>
          <w:szCs w:val="24"/>
        </w:rPr>
        <w:t>Devolved Formula Capital Grant</w:t>
      </w:r>
      <w:r>
        <w:rPr>
          <w:b/>
          <w:bCs/>
          <w:sz w:val="24"/>
          <w:szCs w:val="24"/>
        </w:rPr>
        <w:t xml:space="preserve"> (DFC)</w:t>
      </w:r>
    </w:p>
    <w:p w14:paraId="1916E141" w14:textId="77777777" w:rsidR="00211C91" w:rsidRPr="00D35EDA" w:rsidRDefault="00211C91">
      <w:pPr>
        <w:rPr>
          <w:b/>
          <w:bCs/>
          <w:sz w:val="24"/>
          <w:szCs w:val="24"/>
        </w:rPr>
      </w:pPr>
    </w:p>
    <w:p w14:paraId="1DCC331D" w14:textId="77777777" w:rsidR="00DF6320" w:rsidRDefault="00D35EDA" w:rsidP="00D35EDA">
      <w:pPr>
        <w:ind w:left="720" w:hanging="720"/>
        <w:rPr>
          <w:sz w:val="24"/>
          <w:szCs w:val="24"/>
        </w:rPr>
      </w:pPr>
      <w:r>
        <w:rPr>
          <w:sz w:val="24"/>
          <w:szCs w:val="24"/>
        </w:rPr>
        <w:t>4.1</w:t>
      </w:r>
      <w:r>
        <w:rPr>
          <w:sz w:val="24"/>
          <w:szCs w:val="24"/>
        </w:rPr>
        <w:tab/>
        <w:t xml:space="preserve">The DFC Grant is paid directly to the School and used to fund </w:t>
      </w:r>
      <w:r w:rsidR="00E951B6">
        <w:rPr>
          <w:sz w:val="24"/>
          <w:szCs w:val="24"/>
        </w:rPr>
        <w:t>C</w:t>
      </w:r>
      <w:r>
        <w:rPr>
          <w:sz w:val="24"/>
          <w:szCs w:val="24"/>
        </w:rPr>
        <w:t xml:space="preserve">apital </w:t>
      </w:r>
      <w:r w:rsidR="00E951B6">
        <w:rPr>
          <w:sz w:val="24"/>
          <w:szCs w:val="24"/>
        </w:rPr>
        <w:t>S</w:t>
      </w:r>
      <w:r>
        <w:rPr>
          <w:sz w:val="24"/>
          <w:szCs w:val="24"/>
        </w:rPr>
        <w:t>chemes nominally costing less than £45,000. The DFC Grant can be used to support LCVAP Grant Schemes.</w:t>
      </w:r>
    </w:p>
    <w:p w14:paraId="3DD1A85E" w14:textId="77777777" w:rsidR="007626AE" w:rsidRDefault="007626AE" w:rsidP="007626AE">
      <w:pPr>
        <w:rPr>
          <w:sz w:val="24"/>
          <w:szCs w:val="24"/>
        </w:rPr>
      </w:pPr>
    </w:p>
    <w:p w14:paraId="2F34E6E8" w14:textId="134CA506" w:rsidR="00211C91" w:rsidRDefault="00211C91" w:rsidP="007626AE">
      <w:pPr>
        <w:rPr>
          <w:sz w:val="24"/>
          <w:szCs w:val="24"/>
        </w:rPr>
      </w:pPr>
    </w:p>
    <w:p w14:paraId="7E6399A3" w14:textId="77777777" w:rsidR="00BA6170" w:rsidRDefault="00BA6170" w:rsidP="007626AE">
      <w:pPr>
        <w:rPr>
          <w:sz w:val="24"/>
          <w:szCs w:val="24"/>
        </w:rPr>
      </w:pPr>
    </w:p>
    <w:p w14:paraId="1B8B1412" w14:textId="77777777" w:rsidR="00211C91" w:rsidRDefault="00211C91" w:rsidP="007626AE">
      <w:pPr>
        <w:rPr>
          <w:sz w:val="24"/>
          <w:szCs w:val="24"/>
        </w:rPr>
      </w:pPr>
    </w:p>
    <w:p w14:paraId="75834D4F" w14:textId="53515EA9" w:rsidR="00211C91" w:rsidRDefault="00211C91" w:rsidP="00600407">
      <w:pPr>
        <w:ind w:left="7200" w:firstLine="720"/>
        <w:rPr>
          <w:b/>
          <w:bCs/>
          <w:sz w:val="24"/>
          <w:szCs w:val="24"/>
        </w:rPr>
      </w:pPr>
      <w:r>
        <w:rPr>
          <w:b/>
          <w:bCs/>
          <w:sz w:val="24"/>
          <w:szCs w:val="24"/>
        </w:rPr>
        <w:lastRenderedPageBreak/>
        <w:t>Page 3 of 4</w:t>
      </w:r>
    </w:p>
    <w:p w14:paraId="4939BF1E" w14:textId="77777777" w:rsidR="00211C91" w:rsidRDefault="006A5FB7" w:rsidP="00211C91">
      <w:pPr>
        <w:rPr>
          <w:b/>
          <w:bCs/>
          <w:sz w:val="24"/>
          <w:szCs w:val="24"/>
        </w:rPr>
      </w:pPr>
      <w:proofErr w:type="gramStart"/>
      <w:r>
        <w:rPr>
          <w:b/>
          <w:bCs/>
          <w:sz w:val="24"/>
          <w:szCs w:val="24"/>
        </w:rPr>
        <w:t>4.[</w:t>
      </w:r>
      <w:proofErr w:type="gramEnd"/>
      <w:r>
        <w:rPr>
          <w:b/>
          <w:bCs/>
          <w:sz w:val="24"/>
          <w:szCs w:val="24"/>
        </w:rPr>
        <w:t>a]</w:t>
      </w:r>
      <w:r w:rsidR="00211C91">
        <w:rPr>
          <w:b/>
          <w:bCs/>
          <w:sz w:val="24"/>
          <w:szCs w:val="24"/>
        </w:rPr>
        <w:t xml:space="preserve">     </w:t>
      </w:r>
      <w:r w:rsidR="00211C91" w:rsidRPr="00D35EDA">
        <w:rPr>
          <w:b/>
          <w:bCs/>
          <w:sz w:val="24"/>
          <w:szCs w:val="24"/>
        </w:rPr>
        <w:t>Devolved Formula Capital Grant</w:t>
      </w:r>
      <w:r w:rsidR="00211C91">
        <w:rPr>
          <w:b/>
          <w:bCs/>
          <w:sz w:val="24"/>
          <w:szCs w:val="24"/>
        </w:rPr>
        <w:t xml:space="preserve"> (DFC) continued</w:t>
      </w:r>
    </w:p>
    <w:p w14:paraId="4765BFA2" w14:textId="77777777" w:rsidR="00211C91" w:rsidRDefault="00211C91" w:rsidP="007626AE">
      <w:pPr>
        <w:rPr>
          <w:sz w:val="24"/>
          <w:szCs w:val="24"/>
        </w:rPr>
      </w:pPr>
    </w:p>
    <w:p w14:paraId="25758C9C" w14:textId="77777777" w:rsidR="000A417B" w:rsidRPr="00D35EDA" w:rsidRDefault="00D35EDA" w:rsidP="006A5FB7">
      <w:pPr>
        <w:ind w:left="720" w:hanging="720"/>
        <w:rPr>
          <w:b/>
          <w:bCs/>
          <w:sz w:val="24"/>
          <w:szCs w:val="24"/>
        </w:rPr>
      </w:pPr>
      <w:r>
        <w:rPr>
          <w:sz w:val="24"/>
          <w:szCs w:val="24"/>
        </w:rPr>
        <w:t>4.2</w:t>
      </w:r>
      <w:r w:rsidR="00DF6320">
        <w:rPr>
          <w:sz w:val="24"/>
          <w:szCs w:val="24"/>
        </w:rPr>
        <w:tab/>
      </w:r>
      <w:r w:rsidR="00B36490">
        <w:rPr>
          <w:sz w:val="24"/>
          <w:szCs w:val="24"/>
        </w:rPr>
        <w:t>In 201</w:t>
      </w:r>
      <w:r w:rsidR="002133B2">
        <w:rPr>
          <w:sz w:val="24"/>
          <w:szCs w:val="24"/>
        </w:rPr>
        <w:t>9</w:t>
      </w:r>
      <w:r w:rsidR="001E5053">
        <w:rPr>
          <w:sz w:val="24"/>
          <w:szCs w:val="24"/>
        </w:rPr>
        <w:t>/</w:t>
      </w:r>
      <w:r w:rsidR="002133B2">
        <w:rPr>
          <w:sz w:val="24"/>
          <w:szCs w:val="24"/>
        </w:rPr>
        <w:t>20</w:t>
      </w:r>
      <w:r w:rsidR="00DF6320">
        <w:rPr>
          <w:sz w:val="24"/>
          <w:szCs w:val="24"/>
        </w:rPr>
        <w:t xml:space="preserve"> </w:t>
      </w:r>
      <w:r w:rsidR="00A059C7">
        <w:rPr>
          <w:sz w:val="24"/>
          <w:szCs w:val="24"/>
        </w:rPr>
        <w:t xml:space="preserve">for </w:t>
      </w:r>
      <w:r w:rsidR="00DF6320">
        <w:rPr>
          <w:sz w:val="24"/>
          <w:szCs w:val="24"/>
        </w:rPr>
        <w:t>our Devolved Formula Capital</w:t>
      </w:r>
      <w:r w:rsidR="00B36490">
        <w:rPr>
          <w:sz w:val="24"/>
          <w:szCs w:val="24"/>
        </w:rPr>
        <w:t xml:space="preserve"> (DFC) </w:t>
      </w:r>
      <w:r w:rsidR="00657A82">
        <w:rPr>
          <w:sz w:val="24"/>
          <w:szCs w:val="24"/>
        </w:rPr>
        <w:t xml:space="preserve">we </w:t>
      </w:r>
      <w:r w:rsidR="00F518F1">
        <w:rPr>
          <w:sz w:val="24"/>
          <w:szCs w:val="24"/>
        </w:rPr>
        <w:t>were allocated</w:t>
      </w:r>
      <w:r w:rsidR="00657A82">
        <w:rPr>
          <w:sz w:val="24"/>
          <w:szCs w:val="24"/>
        </w:rPr>
        <w:t xml:space="preserve"> </w:t>
      </w:r>
      <w:r w:rsidR="00B36490">
        <w:rPr>
          <w:sz w:val="24"/>
          <w:szCs w:val="24"/>
        </w:rPr>
        <w:t>£6,</w:t>
      </w:r>
      <w:r w:rsidR="006A5FB7">
        <w:rPr>
          <w:sz w:val="24"/>
          <w:szCs w:val="24"/>
        </w:rPr>
        <w:t>396.24</w:t>
      </w:r>
      <w:r w:rsidR="00DF6320">
        <w:rPr>
          <w:sz w:val="24"/>
          <w:szCs w:val="24"/>
        </w:rPr>
        <w:t xml:space="preserve"> (100%) of which we received £5,</w:t>
      </w:r>
      <w:r w:rsidR="006A5FB7">
        <w:rPr>
          <w:sz w:val="24"/>
          <w:szCs w:val="24"/>
        </w:rPr>
        <w:t>756.62</w:t>
      </w:r>
      <w:r w:rsidR="00DF6320">
        <w:rPr>
          <w:sz w:val="24"/>
          <w:szCs w:val="24"/>
        </w:rPr>
        <w:t xml:space="preserve"> (90%) from the Educatio</w:t>
      </w:r>
      <w:r w:rsidR="00B36490">
        <w:rPr>
          <w:sz w:val="24"/>
          <w:szCs w:val="24"/>
        </w:rPr>
        <w:t xml:space="preserve">n </w:t>
      </w:r>
      <w:r w:rsidR="00AA1716">
        <w:rPr>
          <w:sz w:val="24"/>
          <w:szCs w:val="24"/>
        </w:rPr>
        <w:t xml:space="preserve">and Skills </w:t>
      </w:r>
      <w:r w:rsidR="00B36490">
        <w:rPr>
          <w:sz w:val="24"/>
          <w:szCs w:val="24"/>
        </w:rPr>
        <w:t>Funding Agency (E</w:t>
      </w:r>
      <w:r w:rsidR="00AA1716">
        <w:rPr>
          <w:sz w:val="24"/>
          <w:szCs w:val="24"/>
        </w:rPr>
        <w:t>S</w:t>
      </w:r>
      <w:r w:rsidR="00B36490">
        <w:rPr>
          <w:sz w:val="24"/>
          <w:szCs w:val="24"/>
        </w:rPr>
        <w:t xml:space="preserve">FA). </w:t>
      </w:r>
      <w:r w:rsidR="006A5FB7">
        <w:rPr>
          <w:sz w:val="24"/>
          <w:szCs w:val="24"/>
        </w:rPr>
        <w:t>Our 10% contribution was £639.62.</w:t>
      </w:r>
    </w:p>
    <w:p w14:paraId="299FFF96" w14:textId="77777777" w:rsidR="000A417B" w:rsidRDefault="000A417B" w:rsidP="000A417B">
      <w:pPr>
        <w:rPr>
          <w:sz w:val="24"/>
          <w:szCs w:val="24"/>
        </w:rPr>
      </w:pPr>
    </w:p>
    <w:p w14:paraId="7A1CD8D5" w14:textId="0F829850" w:rsidR="001E5053" w:rsidRDefault="000A417B" w:rsidP="000A417B">
      <w:pPr>
        <w:ind w:left="720" w:hanging="720"/>
        <w:rPr>
          <w:sz w:val="24"/>
          <w:szCs w:val="24"/>
        </w:rPr>
      </w:pPr>
      <w:r>
        <w:rPr>
          <w:sz w:val="24"/>
          <w:szCs w:val="24"/>
        </w:rPr>
        <w:t>4.</w:t>
      </w:r>
      <w:r w:rsidR="00B07163">
        <w:rPr>
          <w:sz w:val="24"/>
          <w:szCs w:val="24"/>
        </w:rPr>
        <w:t>3</w:t>
      </w:r>
      <w:r>
        <w:rPr>
          <w:sz w:val="24"/>
          <w:szCs w:val="24"/>
        </w:rPr>
        <w:tab/>
      </w:r>
      <w:r w:rsidR="00B36490">
        <w:rPr>
          <w:sz w:val="24"/>
          <w:szCs w:val="24"/>
        </w:rPr>
        <w:t xml:space="preserve">We had </w:t>
      </w:r>
      <w:r w:rsidR="00DF6320">
        <w:rPr>
          <w:sz w:val="24"/>
          <w:szCs w:val="24"/>
        </w:rPr>
        <w:t>already brought forward £</w:t>
      </w:r>
      <w:r w:rsidR="006A5FB7">
        <w:rPr>
          <w:sz w:val="24"/>
          <w:szCs w:val="24"/>
        </w:rPr>
        <w:t>7,156.42</w:t>
      </w:r>
      <w:r w:rsidR="00B36490">
        <w:rPr>
          <w:sz w:val="24"/>
          <w:szCs w:val="24"/>
        </w:rPr>
        <w:t xml:space="preserve"> (100%)</w:t>
      </w:r>
      <w:r w:rsidR="000B6491">
        <w:rPr>
          <w:sz w:val="24"/>
          <w:szCs w:val="24"/>
        </w:rPr>
        <w:t xml:space="preserve"> of DFC Grant</w:t>
      </w:r>
      <w:r w:rsidR="001E5053">
        <w:rPr>
          <w:sz w:val="24"/>
          <w:szCs w:val="24"/>
        </w:rPr>
        <w:t xml:space="preserve"> from 201</w:t>
      </w:r>
      <w:r w:rsidR="006A5FB7">
        <w:rPr>
          <w:sz w:val="24"/>
          <w:szCs w:val="24"/>
        </w:rPr>
        <w:t>8</w:t>
      </w:r>
      <w:r w:rsidR="001E5053">
        <w:rPr>
          <w:sz w:val="24"/>
          <w:szCs w:val="24"/>
        </w:rPr>
        <w:t>/1</w:t>
      </w:r>
      <w:r w:rsidR="006A5FB7">
        <w:rPr>
          <w:sz w:val="24"/>
          <w:szCs w:val="24"/>
        </w:rPr>
        <w:t>9</w:t>
      </w:r>
      <w:r w:rsidR="00B36490">
        <w:rPr>
          <w:sz w:val="24"/>
          <w:szCs w:val="24"/>
        </w:rPr>
        <w:t xml:space="preserve"> plus £</w:t>
      </w:r>
      <w:r w:rsidR="006A5FB7">
        <w:rPr>
          <w:sz w:val="24"/>
          <w:szCs w:val="24"/>
        </w:rPr>
        <w:t>236.94</w:t>
      </w:r>
      <w:r w:rsidR="00B36490">
        <w:rPr>
          <w:sz w:val="24"/>
          <w:szCs w:val="24"/>
        </w:rPr>
        <w:t xml:space="preserve"> of </w:t>
      </w:r>
      <w:r w:rsidR="006A5FB7">
        <w:rPr>
          <w:sz w:val="24"/>
          <w:szCs w:val="24"/>
        </w:rPr>
        <w:t xml:space="preserve">unspent </w:t>
      </w:r>
      <w:r w:rsidR="00607C61">
        <w:rPr>
          <w:sz w:val="24"/>
          <w:szCs w:val="24"/>
        </w:rPr>
        <w:t>contributions</w:t>
      </w:r>
      <w:r w:rsidR="00BF565C">
        <w:rPr>
          <w:sz w:val="24"/>
          <w:szCs w:val="24"/>
        </w:rPr>
        <w:t xml:space="preserve"> (Total £7,393.36)</w:t>
      </w:r>
      <w:r w:rsidR="00B36490">
        <w:rPr>
          <w:sz w:val="24"/>
          <w:szCs w:val="24"/>
        </w:rPr>
        <w:t xml:space="preserve">. </w:t>
      </w:r>
      <w:r w:rsidR="00DF6320">
        <w:rPr>
          <w:sz w:val="24"/>
          <w:szCs w:val="24"/>
        </w:rPr>
        <w:t xml:space="preserve">This gave a </w:t>
      </w:r>
      <w:r w:rsidR="000B6491">
        <w:rPr>
          <w:sz w:val="24"/>
          <w:szCs w:val="24"/>
        </w:rPr>
        <w:t>total DFC Grant Allocation of £</w:t>
      </w:r>
      <w:r w:rsidR="006A5FB7">
        <w:rPr>
          <w:sz w:val="24"/>
          <w:szCs w:val="24"/>
        </w:rPr>
        <w:t>13,552.66</w:t>
      </w:r>
      <w:r w:rsidR="00B36490">
        <w:rPr>
          <w:sz w:val="24"/>
          <w:szCs w:val="24"/>
        </w:rPr>
        <w:t xml:space="preserve"> </w:t>
      </w:r>
      <w:r w:rsidR="00DF6320">
        <w:rPr>
          <w:sz w:val="24"/>
          <w:szCs w:val="24"/>
        </w:rPr>
        <w:t>(100%) available in 201</w:t>
      </w:r>
      <w:r w:rsidR="006A5FB7">
        <w:rPr>
          <w:sz w:val="24"/>
          <w:szCs w:val="24"/>
        </w:rPr>
        <w:t>9</w:t>
      </w:r>
      <w:r w:rsidR="001E5053">
        <w:rPr>
          <w:sz w:val="24"/>
          <w:szCs w:val="24"/>
        </w:rPr>
        <w:t>/</w:t>
      </w:r>
      <w:r w:rsidR="006A5FB7">
        <w:rPr>
          <w:sz w:val="24"/>
          <w:szCs w:val="24"/>
        </w:rPr>
        <w:t>20</w:t>
      </w:r>
      <w:r w:rsidR="00D007FF">
        <w:rPr>
          <w:sz w:val="24"/>
          <w:szCs w:val="24"/>
        </w:rPr>
        <w:t>.</w:t>
      </w:r>
      <w:r w:rsidR="001E5053">
        <w:rPr>
          <w:sz w:val="24"/>
          <w:szCs w:val="24"/>
        </w:rPr>
        <w:t xml:space="preserve"> Donations covered our 10% contribution of £</w:t>
      </w:r>
      <w:r w:rsidR="006A5FB7">
        <w:rPr>
          <w:sz w:val="24"/>
          <w:szCs w:val="24"/>
        </w:rPr>
        <w:t>639.62</w:t>
      </w:r>
      <w:r w:rsidR="00BD251D">
        <w:rPr>
          <w:sz w:val="24"/>
          <w:szCs w:val="24"/>
        </w:rPr>
        <w:t>.</w:t>
      </w:r>
      <w:r w:rsidR="001E5053">
        <w:rPr>
          <w:sz w:val="24"/>
          <w:szCs w:val="24"/>
        </w:rPr>
        <w:t xml:space="preserve"> </w:t>
      </w:r>
      <w:r w:rsidR="00BD251D">
        <w:rPr>
          <w:sz w:val="24"/>
          <w:szCs w:val="24"/>
        </w:rPr>
        <w:t>In total we received £1,780 in donations of which £480 was transferred into the School Building Fund (SBF)</w:t>
      </w:r>
      <w:r w:rsidR="006B3913">
        <w:rPr>
          <w:sz w:val="24"/>
          <w:szCs w:val="24"/>
        </w:rPr>
        <w:t xml:space="preserve">. </w:t>
      </w:r>
      <w:r w:rsidR="00BD251D">
        <w:rPr>
          <w:sz w:val="24"/>
          <w:szCs w:val="24"/>
        </w:rPr>
        <w:t xml:space="preserve">£600.00 </w:t>
      </w:r>
      <w:r w:rsidR="006B3913">
        <w:rPr>
          <w:sz w:val="24"/>
          <w:szCs w:val="24"/>
        </w:rPr>
        <w:t>was part of our</w:t>
      </w:r>
      <w:r w:rsidR="00BD251D">
        <w:rPr>
          <w:sz w:val="24"/>
          <w:szCs w:val="24"/>
        </w:rPr>
        <w:t xml:space="preserve"> 10</w:t>
      </w:r>
      <w:r w:rsidR="006B3913">
        <w:rPr>
          <w:sz w:val="24"/>
          <w:szCs w:val="24"/>
        </w:rPr>
        <w:t>%</w:t>
      </w:r>
      <w:r w:rsidR="00BD251D">
        <w:rPr>
          <w:sz w:val="24"/>
          <w:szCs w:val="24"/>
        </w:rPr>
        <w:t xml:space="preserve"> contribution</w:t>
      </w:r>
      <w:r w:rsidR="006B3913">
        <w:rPr>
          <w:sz w:val="24"/>
          <w:szCs w:val="24"/>
        </w:rPr>
        <w:t xml:space="preserve"> to the second tranche of our DFC Grant for 2018/19.</w:t>
      </w:r>
    </w:p>
    <w:p w14:paraId="3FB75E30" w14:textId="77777777" w:rsidR="00F518F1" w:rsidRDefault="00F518F1" w:rsidP="00951131">
      <w:pPr>
        <w:rPr>
          <w:sz w:val="24"/>
          <w:szCs w:val="24"/>
        </w:rPr>
      </w:pPr>
    </w:p>
    <w:p w14:paraId="78A5262F" w14:textId="55B434CF" w:rsidR="002901AA" w:rsidRDefault="00D35EDA" w:rsidP="00D35EDA">
      <w:pPr>
        <w:ind w:left="720" w:hanging="720"/>
        <w:rPr>
          <w:sz w:val="24"/>
          <w:szCs w:val="24"/>
        </w:rPr>
      </w:pPr>
      <w:r>
        <w:rPr>
          <w:sz w:val="24"/>
          <w:szCs w:val="24"/>
        </w:rPr>
        <w:t>4.</w:t>
      </w:r>
      <w:r w:rsidR="00B07163">
        <w:rPr>
          <w:sz w:val="24"/>
          <w:szCs w:val="24"/>
        </w:rPr>
        <w:t>4</w:t>
      </w:r>
      <w:r>
        <w:rPr>
          <w:sz w:val="24"/>
          <w:szCs w:val="24"/>
        </w:rPr>
        <w:tab/>
      </w:r>
      <w:r w:rsidR="006E77C5">
        <w:rPr>
          <w:sz w:val="24"/>
          <w:szCs w:val="24"/>
        </w:rPr>
        <w:t>In 201</w:t>
      </w:r>
      <w:r w:rsidR="006B3913">
        <w:rPr>
          <w:sz w:val="24"/>
          <w:szCs w:val="24"/>
        </w:rPr>
        <w:t>9</w:t>
      </w:r>
      <w:r w:rsidR="006E77C5">
        <w:rPr>
          <w:sz w:val="24"/>
          <w:szCs w:val="24"/>
        </w:rPr>
        <w:t>/</w:t>
      </w:r>
      <w:r w:rsidR="006B3913">
        <w:rPr>
          <w:sz w:val="24"/>
          <w:szCs w:val="24"/>
        </w:rPr>
        <w:t>20</w:t>
      </w:r>
      <w:r w:rsidR="006E77C5">
        <w:rPr>
          <w:sz w:val="24"/>
          <w:szCs w:val="24"/>
        </w:rPr>
        <w:t xml:space="preserve"> </w:t>
      </w:r>
      <w:proofErr w:type="gramStart"/>
      <w:r w:rsidR="006E77C5">
        <w:rPr>
          <w:sz w:val="24"/>
          <w:szCs w:val="24"/>
        </w:rPr>
        <w:t>w</w:t>
      </w:r>
      <w:r w:rsidR="00DF6320">
        <w:rPr>
          <w:sz w:val="24"/>
          <w:szCs w:val="24"/>
        </w:rPr>
        <w:t>e</w:t>
      </w:r>
      <w:proofErr w:type="gramEnd"/>
      <w:r w:rsidR="00DF6320">
        <w:rPr>
          <w:sz w:val="24"/>
          <w:szCs w:val="24"/>
        </w:rPr>
        <w:t xml:space="preserve"> </w:t>
      </w:r>
      <w:r w:rsidR="001E5053">
        <w:rPr>
          <w:sz w:val="24"/>
          <w:szCs w:val="24"/>
        </w:rPr>
        <w:t>spen</w:t>
      </w:r>
      <w:r w:rsidR="006E77C5">
        <w:rPr>
          <w:sz w:val="24"/>
          <w:szCs w:val="24"/>
        </w:rPr>
        <w:t>t</w:t>
      </w:r>
      <w:r w:rsidR="00DF6320">
        <w:rPr>
          <w:sz w:val="24"/>
          <w:szCs w:val="24"/>
        </w:rPr>
        <w:t xml:space="preserve"> </w:t>
      </w:r>
      <w:r w:rsidR="00F518F1">
        <w:rPr>
          <w:sz w:val="24"/>
          <w:szCs w:val="24"/>
        </w:rPr>
        <w:t>£</w:t>
      </w:r>
      <w:r w:rsidR="006B3913">
        <w:rPr>
          <w:sz w:val="24"/>
          <w:szCs w:val="24"/>
        </w:rPr>
        <w:t>11,9</w:t>
      </w:r>
      <w:r w:rsidR="009439B6">
        <w:rPr>
          <w:sz w:val="24"/>
          <w:szCs w:val="24"/>
        </w:rPr>
        <w:t>30</w:t>
      </w:r>
      <w:r w:rsidR="006B3913">
        <w:rPr>
          <w:sz w:val="24"/>
          <w:szCs w:val="24"/>
        </w:rPr>
        <w:t>.</w:t>
      </w:r>
      <w:r w:rsidR="009439B6">
        <w:rPr>
          <w:sz w:val="24"/>
          <w:szCs w:val="24"/>
        </w:rPr>
        <w:t>77</w:t>
      </w:r>
      <w:r w:rsidR="00F518F1">
        <w:rPr>
          <w:sz w:val="24"/>
          <w:szCs w:val="24"/>
        </w:rPr>
        <w:t xml:space="preserve"> (100%) of </w:t>
      </w:r>
      <w:r w:rsidR="001E5053">
        <w:rPr>
          <w:sz w:val="24"/>
          <w:szCs w:val="24"/>
        </w:rPr>
        <w:t>our DFC Grant monies</w:t>
      </w:r>
      <w:r w:rsidR="00F518F1">
        <w:rPr>
          <w:sz w:val="24"/>
          <w:szCs w:val="24"/>
        </w:rPr>
        <w:t>.</w:t>
      </w:r>
      <w:r w:rsidR="001E5053">
        <w:rPr>
          <w:sz w:val="24"/>
          <w:szCs w:val="24"/>
        </w:rPr>
        <w:t xml:space="preserve"> </w:t>
      </w:r>
      <w:r w:rsidR="00F518F1">
        <w:rPr>
          <w:sz w:val="24"/>
          <w:szCs w:val="24"/>
        </w:rPr>
        <w:t>Of this sum £</w:t>
      </w:r>
      <w:r w:rsidR="006B3913">
        <w:rPr>
          <w:sz w:val="24"/>
          <w:szCs w:val="24"/>
        </w:rPr>
        <w:t>3,612.00</w:t>
      </w:r>
      <w:r w:rsidR="00F518F1">
        <w:rPr>
          <w:sz w:val="24"/>
          <w:szCs w:val="24"/>
        </w:rPr>
        <w:t xml:space="preserve"> was spent on </w:t>
      </w:r>
      <w:r w:rsidR="006B3913">
        <w:rPr>
          <w:sz w:val="24"/>
          <w:szCs w:val="24"/>
        </w:rPr>
        <w:t>emergency fencing work for the Forest School: £3</w:t>
      </w:r>
      <w:proofErr w:type="gramStart"/>
      <w:r w:rsidR="00AF0CC7">
        <w:rPr>
          <w:sz w:val="24"/>
          <w:szCs w:val="24"/>
        </w:rPr>
        <w:t>,</w:t>
      </w:r>
      <w:r w:rsidR="006B3913">
        <w:rPr>
          <w:sz w:val="24"/>
          <w:szCs w:val="24"/>
        </w:rPr>
        <w:t>115,20</w:t>
      </w:r>
      <w:proofErr w:type="gramEnd"/>
      <w:r w:rsidR="006B3913">
        <w:rPr>
          <w:sz w:val="24"/>
          <w:szCs w:val="24"/>
        </w:rPr>
        <w:t xml:space="preserve"> on replacement window blinds in </w:t>
      </w:r>
      <w:r w:rsidR="006B3913" w:rsidRPr="00A63272">
        <w:rPr>
          <w:color w:val="000000"/>
          <w:sz w:val="24"/>
          <w:szCs w:val="24"/>
        </w:rPr>
        <w:t>three</w:t>
      </w:r>
      <w:r w:rsidR="006B3913">
        <w:rPr>
          <w:sz w:val="24"/>
          <w:szCs w:val="24"/>
        </w:rPr>
        <w:t xml:space="preserve"> classes to comply with new safety requirements.</w:t>
      </w:r>
      <w:r w:rsidR="00F518F1">
        <w:rPr>
          <w:sz w:val="24"/>
          <w:szCs w:val="24"/>
        </w:rPr>
        <w:t xml:space="preserve"> </w:t>
      </w:r>
      <w:r w:rsidR="00FA5127">
        <w:rPr>
          <w:sz w:val="24"/>
          <w:szCs w:val="24"/>
        </w:rPr>
        <w:t xml:space="preserve">A further </w:t>
      </w:r>
      <w:r w:rsidR="00F518F1">
        <w:rPr>
          <w:sz w:val="24"/>
          <w:szCs w:val="24"/>
        </w:rPr>
        <w:t>£</w:t>
      </w:r>
      <w:r w:rsidR="006B3913">
        <w:rPr>
          <w:sz w:val="24"/>
          <w:szCs w:val="24"/>
        </w:rPr>
        <w:t>5,203.</w:t>
      </w:r>
      <w:r w:rsidR="009439B6">
        <w:rPr>
          <w:sz w:val="24"/>
          <w:szCs w:val="24"/>
        </w:rPr>
        <w:t>57</w:t>
      </w:r>
      <w:r w:rsidR="00F518F1">
        <w:rPr>
          <w:sz w:val="24"/>
          <w:szCs w:val="24"/>
        </w:rPr>
        <w:t xml:space="preserve"> was spent </w:t>
      </w:r>
      <w:r w:rsidR="006B3913">
        <w:rPr>
          <w:sz w:val="24"/>
          <w:szCs w:val="24"/>
        </w:rPr>
        <w:t>on the refurbishment of the Staff Rooms.</w:t>
      </w:r>
    </w:p>
    <w:p w14:paraId="72B6D59A" w14:textId="77777777" w:rsidR="005C3454" w:rsidRDefault="005C3454" w:rsidP="005C3454">
      <w:pPr>
        <w:ind w:left="720" w:hanging="720"/>
        <w:rPr>
          <w:sz w:val="24"/>
          <w:szCs w:val="24"/>
        </w:rPr>
      </w:pPr>
    </w:p>
    <w:p w14:paraId="6B2D70F3" w14:textId="2019ECBD" w:rsidR="00041B6A" w:rsidRDefault="00943DA0" w:rsidP="00D35EDA">
      <w:pPr>
        <w:ind w:left="720" w:hanging="720"/>
        <w:rPr>
          <w:sz w:val="24"/>
          <w:szCs w:val="24"/>
        </w:rPr>
      </w:pPr>
      <w:r>
        <w:rPr>
          <w:sz w:val="24"/>
          <w:szCs w:val="24"/>
        </w:rPr>
        <w:t>4.</w:t>
      </w:r>
      <w:r w:rsidR="00B07163">
        <w:rPr>
          <w:sz w:val="24"/>
          <w:szCs w:val="24"/>
        </w:rPr>
        <w:t>4</w:t>
      </w:r>
      <w:r>
        <w:rPr>
          <w:sz w:val="24"/>
          <w:szCs w:val="24"/>
        </w:rPr>
        <w:tab/>
        <w:t xml:space="preserve">The Monitoring Statement of Capital income and expenditure with the end of year Balance </w:t>
      </w:r>
      <w:r w:rsidR="00E951B6">
        <w:rPr>
          <w:sz w:val="24"/>
          <w:szCs w:val="24"/>
        </w:rPr>
        <w:t>of £</w:t>
      </w:r>
      <w:r w:rsidR="00F328B2">
        <w:rPr>
          <w:sz w:val="24"/>
          <w:szCs w:val="24"/>
        </w:rPr>
        <w:t>2,384.09</w:t>
      </w:r>
      <w:r w:rsidR="00E951B6">
        <w:rPr>
          <w:sz w:val="24"/>
          <w:szCs w:val="24"/>
        </w:rPr>
        <w:t xml:space="preserve"> </w:t>
      </w:r>
      <w:r>
        <w:rPr>
          <w:sz w:val="24"/>
          <w:szCs w:val="24"/>
        </w:rPr>
        <w:t>for 20</w:t>
      </w:r>
      <w:r w:rsidR="00F328B2">
        <w:rPr>
          <w:sz w:val="24"/>
          <w:szCs w:val="24"/>
        </w:rPr>
        <w:t>19</w:t>
      </w:r>
      <w:r>
        <w:rPr>
          <w:sz w:val="24"/>
          <w:szCs w:val="24"/>
        </w:rPr>
        <w:t>/</w:t>
      </w:r>
      <w:r w:rsidR="00F328B2">
        <w:rPr>
          <w:sz w:val="24"/>
          <w:szCs w:val="24"/>
        </w:rPr>
        <w:t>20, comprising £2,381.45 DFC at 100% plus £2.64 of uncommitted donations</w:t>
      </w:r>
      <w:r>
        <w:rPr>
          <w:sz w:val="24"/>
          <w:szCs w:val="24"/>
        </w:rPr>
        <w:t xml:space="preserve"> was approved at the Meeting on 21 May 201</w:t>
      </w:r>
      <w:r w:rsidR="00F518F1">
        <w:rPr>
          <w:sz w:val="24"/>
          <w:szCs w:val="24"/>
        </w:rPr>
        <w:t>9</w:t>
      </w:r>
    </w:p>
    <w:p w14:paraId="49530BCB" w14:textId="77777777" w:rsidR="00041B6A" w:rsidRDefault="00041B6A" w:rsidP="009C5A99">
      <w:pPr>
        <w:rPr>
          <w:sz w:val="24"/>
          <w:szCs w:val="24"/>
        </w:rPr>
      </w:pPr>
    </w:p>
    <w:p w14:paraId="11F84BC8" w14:textId="77777777" w:rsidR="00E94FD1" w:rsidRDefault="00D35EDA" w:rsidP="00A95F1B">
      <w:pPr>
        <w:rPr>
          <w:sz w:val="24"/>
          <w:szCs w:val="24"/>
        </w:rPr>
      </w:pPr>
      <w:proofErr w:type="gramStart"/>
      <w:r>
        <w:rPr>
          <w:b/>
          <w:sz w:val="24"/>
          <w:szCs w:val="24"/>
        </w:rPr>
        <w:t>4.</w:t>
      </w:r>
      <w:r w:rsidRPr="00D35EDA">
        <w:rPr>
          <w:b/>
          <w:sz w:val="24"/>
          <w:szCs w:val="24"/>
        </w:rPr>
        <w:t>[</w:t>
      </w:r>
      <w:proofErr w:type="gramEnd"/>
      <w:r w:rsidRPr="00D35EDA">
        <w:rPr>
          <w:b/>
          <w:sz w:val="24"/>
          <w:szCs w:val="24"/>
        </w:rPr>
        <w:t>b]</w:t>
      </w:r>
      <w:r>
        <w:rPr>
          <w:b/>
          <w:sz w:val="24"/>
          <w:szCs w:val="24"/>
        </w:rPr>
        <w:tab/>
        <w:t>Locally Co-</w:t>
      </w:r>
      <w:r w:rsidR="00DF2480">
        <w:rPr>
          <w:b/>
          <w:sz w:val="24"/>
          <w:szCs w:val="24"/>
        </w:rPr>
        <w:t>O</w:t>
      </w:r>
      <w:r>
        <w:rPr>
          <w:b/>
          <w:sz w:val="24"/>
          <w:szCs w:val="24"/>
        </w:rPr>
        <w:t xml:space="preserve">rdinated Voluntary Aided </w:t>
      </w:r>
      <w:proofErr w:type="spellStart"/>
      <w:r>
        <w:rPr>
          <w:b/>
          <w:sz w:val="24"/>
          <w:szCs w:val="24"/>
        </w:rPr>
        <w:t>Programme</w:t>
      </w:r>
      <w:proofErr w:type="spellEnd"/>
      <w:r>
        <w:rPr>
          <w:b/>
          <w:sz w:val="24"/>
          <w:szCs w:val="24"/>
        </w:rPr>
        <w:t xml:space="preserve"> (LCVAP)</w:t>
      </w:r>
      <w:r w:rsidR="00E94FD1">
        <w:rPr>
          <w:sz w:val="24"/>
          <w:szCs w:val="24"/>
        </w:rPr>
        <w:t xml:space="preserve"> </w:t>
      </w:r>
    </w:p>
    <w:p w14:paraId="7D7FF3BF" w14:textId="77777777" w:rsidR="00347CBB" w:rsidRDefault="00347CBB" w:rsidP="00A95F1B">
      <w:pPr>
        <w:rPr>
          <w:b/>
          <w:sz w:val="24"/>
          <w:szCs w:val="24"/>
        </w:rPr>
      </w:pPr>
    </w:p>
    <w:p w14:paraId="30B6DA27" w14:textId="4291E29F" w:rsidR="00B845D8" w:rsidRDefault="00347CBB" w:rsidP="00347CBB">
      <w:pPr>
        <w:ind w:left="720" w:hanging="720"/>
        <w:rPr>
          <w:sz w:val="24"/>
          <w:szCs w:val="24"/>
        </w:rPr>
      </w:pPr>
      <w:r w:rsidRPr="00347CBB">
        <w:rPr>
          <w:sz w:val="24"/>
          <w:szCs w:val="24"/>
        </w:rPr>
        <w:t>4.5</w:t>
      </w:r>
      <w:r>
        <w:rPr>
          <w:sz w:val="24"/>
          <w:szCs w:val="24"/>
        </w:rPr>
        <w:tab/>
        <w:t>In November 201</w:t>
      </w:r>
      <w:r w:rsidR="00244261">
        <w:rPr>
          <w:sz w:val="24"/>
          <w:szCs w:val="24"/>
        </w:rPr>
        <w:t>9</w:t>
      </w:r>
      <w:r>
        <w:rPr>
          <w:sz w:val="24"/>
          <w:szCs w:val="24"/>
        </w:rPr>
        <w:t xml:space="preserve"> we made a</w:t>
      </w:r>
      <w:r w:rsidR="00D0589B">
        <w:rPr>
          <w:sz w:val="24"/>
          <w:szCs w:val="24"/>
        </w:rPr>
        <w:t>n</w:t>
      </w:r>
      <w:r>
        <w:rPr>
          <w:sz w:val="24"/>
          <w:szCs w:val="24"/>
        </w:rPr>
        <w:t xml:space="preserve"> LCVAP Grant </w:t>
      </w:r>
      <w:r w:rsidR="006B7F24">
        <w:rPr>
          <w:sz w:val="24"/>
          <w:szCs w:val="24"/>
        </w:rPr>
        <w:t>A</w:t>
      </w:r>
      <w:r>
        <w:rPr>
          <w:sz w:val="24"/>
          <w:szCs w:val="24"/>
        </w:rPr>
        <w:t xml:space="preserve">pplication to the </w:t>
      </w:r>
      <w:r w:rsidR="00775BD5">
        <w:rPr>
          <w:sz w:val="24"/>
          <w:szCs w:val="24"/>
        </w:rPr>
        <w:t>Archd</w:t>
      </w:r>
      <w:r>
        <w:rPr>
          <w:sz w:val="24"/>
          <w:szCs w:val="24"/>
        </w:rPr>
        <w:t xml:space="preserve">iocese </w:t>
      </w:r>
      <w:r w:rsidR="00775BD5">
        <w:rPr>
          <w:sz w:val="24"/>
          <w:szCs w:val="24"/>
        </w:rPr>
        <w:t xml:space="preserve">of Westminster </w:t>
      </w:r>
      <w:r>
        <w:rPr>
          <w:sz w:val="24"/>
          <w:szCs w:val="24"/>
        </w:rPr>
        <w:t>for £</w:t>
      </w:r>
      <w:r w:rsidR="00E23B93">
        <w:rPr>
          <w:sz w:val="24"/>
          <w:szCs w:val="24"/>
        </w:rPr>
        <w:t>59</w:t>
      </w:r>
      <w:r w:rsidR="00B845D8">
        <w:rPr>
          <w:sz w:val="24"/>
          <w:szCs w:val="24"/>
        </w:rPr>
        <w:t>,</w:t>
      </w:r>
      <w:r w:rsidR="00244261">
        <w:rPr>
          <w:sz w:val="24"/>
          <w:szCs w:val="24"/>
        </w:rPr>
        <w:t>211</w:t>
      </w:r>
      <w:r w:rsidR="00B845D8">
        <w:rPr>
          <w:sz w:val="24"/>
          <w:szCs w:val="24"/>
        </w:rPr>
        <w:t>.00</w:t>
      </w:r>
      <w:r>
        <w:rPr>
          <w:sz w:val="24"/>
          <w:szCs w:val="24"/>
        </w:rPr>
        <w:t xml:space="preserve"> </w:t>
      </w:r>
      <w:r w:rsidR="002E48FE">
        <w:rPr>
          <w:sz w:val="24"/>
          <w:szCs w:val="24"/>
        </w:rPr>
        <w:t>(</w:t>
      </w:r>
      <w:r w:rsidR="00B845D8">
        <w:rPr>
          <w:sz w:val="24"/>
          <w:szCs w:val="24"/>
        </w:rPr>
        <w:t>10</w:t>
      </w:r>
      <w:r>
        <w:rPr>
          <w:sz w:val="24"/>
          <w:szCs w:val="24"/>
        </w:rPr>
        <w:t>0%)</w:t>
      </w:r>
      <w:r w:rsidR="00B845D8">
        <w:rPr>
          <w:sz w:val="24"/>
          <w:szCs w:val="24"/>
        </w:rPr>
        <w:t xml:space="preserve"> for the Replacement of the Windows in the Main </w:t>
      </w:r>
      <w:r w:rsidR="00190AAF">
        <w:rPr>
          <w:sz w:val="24"/>
          <w:szCs w:val="24"/>
        </w:rPr>
        <w:t>Hall</w:t>
      </w:r>
      <w:r w:rsidR="00244261">
        <w:rPr>
          <w:sz w:val="24"/>
          <w:szCs w:val="24"/>
        </w:rPr>
        <w:t>. The estimated cost of the Scheme is £63,211 to which we offered £4,000 of our anticipated DFC Grant in 2020/21.</w:t>
      </w:r>
      <w:r w:rsidR="00244261" w:rsidRPr="00244261">
        <w:rPr>
          <w:sz w:val="24"/>
          <w:szCs w:val="24"/>
        </w:rPr>
        <w:t xml:space="preserve"> </w:t>
      </w:r>
      <w:r w:rsidR="00244261">
        <w:rPr>
          <w:sz w:val="24"/>
          <w:szCs w:val="24"/>
        </w:rPr>
        <w:t>If approved, we would receive £53,289.90 (90%) to which we would contribute £5,921.10.80 (10%)</w:t>
      </w:r>
      <w:r w:rsidR="00E23B93">
        <w:rPr>
          <w:sz w:val="24"/>
          <w:szCs w:val="24"/>
        </w:rPr>
        <w:t xml:space="preserve"> plus £400 (10%</w:t>
      </w:r>
      <w:r w:rsidR="0079456E">
        <w:rPr>
          <w:sz w:val="24"/>
          <w:szCs w:val="24"/>
        </w:rPr>
        <w:t>)</w:t>
      </w:r>
      <w:r w:rsidR="00E23B93">
        <w:rPr>
          <w:sz w:val="24"/>
          <w:szCs w:val="24"/>
        </w:rPr>
        <w:t xml:space="preserve"> from DFC</w:t>
      </w:r>
      <w:r w:rsidR="00244261">
        <w:rPr>
          <w:sz w:val="24"/>
          <w:szCs w:val="24"/>
        </w:rPr>
        <w:t xml:space="preserve">. We have been informed that our Application was </w:t>
      </w:r>
      <w:r w:rsidR="00244261" w:rsidRPr="00D91CB7">
        <w:rPr>
          <w:b/>
          <w:bCs/>
          <w:sz w:val="24"/>
          <w:szCs w:val="24"/>
        </w:rPr>
        <w:t>unsuccessful</w:t>
      </w:r>
      <w:r w:rsidR="00D91CB7">
        <w:rPr>
          <w:b/>
          <w:bCs/>
          <w:sz w:val="24"/>
          <w:szCs w:val="24"/>
        </w:rPr>
        <w:t>.</w:t>
      </w:r>
    </w:p>
    <w:p w14:paraId="71DBD611" w14:textId="77777777" w:rsidR="00F24FBE" w:rsidRDefault="00347CBB" w:rsidP="00244261">
      <w:pPr>
        <w:ind w:left="720"/>
        <w:rPr>
          <w:sz w:val="24"/>
          <w:szCs w:val="24"/>
        </w:rPr>
      </w:pPr>
      <w:r>
        <w:rPr>
          <w:sz w:val="24"/>
          <w:szCs w:val="24"/>
        </w:rPr>
        <w:t>.</w:t>
      </w:r>
    </w:p>
    <w:p w14:paraId="19B04A75" w14:textId="3598D73D" w:rsidR="00D73A27" w:rsidRDefault="00EC1A09" w:rsidP="00A15A2F">
      <w:pPr>
        <w:ind w:left="720" w:hanging="720"/>
        <w:rPr>
          <w:sz w:val="24"/>
          <w:szCs w:val="24"/>
        </w:rPr>
      </w:pPr>
      <w:r>
        <w:rPr>
          <w:sz w:val="24"/>
          <w:szCs w:val="24"/>
        </w:rPr>
        <w:t>4</w:t>
      </w:r>
      <w:r w:rsidR="00A33F18">
        <w:rPr>
          <w:sz w:val="24"/>
          <w:szCs w:val="24"/>
        </w:rPr>
        <w:t>.</w:t>
      </w:r>
      <w:r w:rsidR="00757DE8">
        <w:rPr>
          <w:sz w:val="24"/>
          <w:szCs w:val="24"/>
        </w:rPr>
        <w:t>6</w:t>
      </w:r>
      <w:r w:rsidR="00E962AD">
        <w:rPr>
          <w:sz w:val="24"/>
          <w:szCs w:val="24"/>
        </w:rPr>
        <w:tab/>
        <w:t>In 201</w:t>
      </w:r>
      <w:r w:rsidR="00655D70">
        <w:rPr>
          <w:sz w:val="24"/>
          <w:szCs w:val="24"/>
        </w:rPr>
        <w:t>9</w:t>
      </w:r>
      <w:r w:rsidR="00E962AD">
        <w:rPr>
          <w:sz w:val="24"/>
          <w:szCs w:val="24"/>
        </w:rPr>
        <w:t>/</w:t>
      </w:r>
      <w:r w:rsidR="00655D70">
        <w:rPr>
          <w:sz w:val="24"/>
          <w:szCs w:val="24"/>
        </w:rPr>
        <w:t>20</w:t>
      </w:r>
      <w:r w:rsidR="00A15A2F">
        <w:rPr>
          <w:sz w:val="24"/>
          <w:szCs w:val="24"/>
        </w:rPr>
        <w:t xml:space="preserve">, </w:t>
      </w:r>
      <w:r w:rsidR="00E97CDA">
        <w:rPr>
          <w:sz w:val="24"/>
          <w:szCs w:val="24"/>
        </w:rPr>
        <w:t>d</w:t>
      </w:r>
      <w:r w:rsidR="00A15A2F">
        <w:rPr>
          <w:sz w:val="24"/>
          <w:szCs w:val="24"/>
        </w:rPr>
        <w:t xml:space="preserve">onations were received from fund raising by the </w:t>
      </w:r>
      <w:r w:rsidR="00D73A27">
        <w:rPr>
          <w:sz w:val="24"/>
          <w:szCs w:val="24"/>
        </w:rPr>
        <w:t xml:space="preserve">PTA with further </w:t>
      </w:r>
      <w:r w:rsidR="00A15A2F">
        <w:rPr>
          <w:sz w:val="24"/>
          <w:szCs w:val="24"/>
        </w:rPr>
        <w:t>contributions from parents/</w:t>
      </w:r>
      <w:proofErr w:type="spellStart"/>
      <w:r w:rsidR="00A15A2F">
        <w:rPr>
          <w:sz w:val="24"/>
          <w:szCs w:val="24"/>
        </w:rPr>
        <w:t>carers</w:t>
      </w:r>
      <w:proofErr w:type="spellEnd"/>
      <w:r w:rsidR="00A15A2F">
        <w:rPr>
          <w:sz w:val="24"/>
          <w:szCs w:val="24"/>
        </w:rPr>
        <w:t xml:space="preserve"> and other </w:t>
      </w:r>
      <w:r w:rsidR="00D73A27">
        <w:rPr>
          <w:sz w:val="24"/>
          <w:szCs w:val="24"/>
        </w:rPr>
        <w:t xml:space="preserve">Benefactors. </w:t>
      </w:r>
      <w:r w:rsidR="005D48E5">
        <w:rPr>
          <w:sz w:val="24"/>
          <w:szCs w:val="24"/>
        </w:rPr>
        <w:t>Some of t</w:t>
      </w:r>
      <w:r w:rsidR="00D73A27">
        <w:rPr>
          <w:sz w:val="24"/>
          <w:szCs w:val="24"/>
        </w:rPr>
        <w:t xml:space="preserve">hese were paid into our School Building Fund </w:t>
      </w:r>
      <w:r w:rsidR="0073470E">
        <w:rPr>
          <w:sz w:val="24"/>
          <w:szCs w:val="24"/>
        </w:rPr>
        <w:t xml:space="preserve">(SBF) </w:t>
      </w:r>
      <w:r w:rsidR="00D73A27">
        <w:rPr>
          <w:sz w:val="24"/>
          <w:szCs w:val="24"/>
        </w:rPr>
        <w:t xml:space="preserve">held by the Diocese. </w:t>
      </w:r>
      <w:r w:rsidR="007E4B56">
        <w:rPr>
          <w:sz w:val="24"/>
          <w:szCs w:val="24"/>
        </w:rPr>
        <w:t>Our opening Balance at 1</w:t>
      </w:r>
      <w:r w:rsidR="007E4B56" w:rsidRPr="007E4B56">
        <w:rPr>
          <w:sz w:val="24"/>
          <w:szCs w:val="24"/>
          <w:vertAlign w:val="superscript"/>
        </w:rPr>
        <w:t>st</w:t>
      </w:r>
      <w:r w:rsidR="007E4B56">
        <w:rPr>
          <w:sz w:val="24"/>
          <w:szCs w:val="24"/>
        </w:rPr>
        <w:t xml:space="preserve"> April 201</w:t>
      </w:r>
      <w:r w:rsidR="00655D70">
        <w:rPr>
          <w:sz w:val="24"/>
          <w:szCs w:val="24"/>
        </w:rPr>
        <w:t>9</w:t>
      </w:r>
      <w:r w:rsidR="007E4B56">
        <w:rPr>
          <w:sz w:val="24"/>
          <w:szCs w:val="24"/>
        </w:rPr>
        <w:t xml:space="preserve"> was £</w:t>
      </w:r>
      <w:r w:rsidR="00655D70">
        <w:rPr>
          <w:sz w:val="24"/>
          <w:szCs w:val="24"/>
        </w:rPr>
        <w:t>4,363.38</w:t>
      </w:r>
      <w:r w:rsidR="007E4B56">
        <w:rPr>
          <w:sz w:val="24"/>
          <w:szCs w:val="24"/>
        </w:rPr>
        <w:t>. Our income for the year was £</w:t>
      </w:r>
      <w:r w:rsidR="000C2D18" w:rsidRPr="000C2D18">
        <w:rPr>
          <w:sz w:val="24"/>
          <w:szCs w:val="24"/>
        </w:rPr>
        <w:t>3,907.77</w:t>
      </w:r>
      <w:r w:rsidR="007E4B56">
        <w:rPr>
          <w:sz w:val="24"/>
          <w:szCs w:val="24"/>
        </w:rPr>
        <w:t xml:space="preserve"> and expenditure was £</w:t>
      </w:r>
      <w:r w:rsidR="00ED5CE0">
        <w:rPr>
          <w:sz w:val="24"/>
          <w:szCs w:val="24"/>
        </w:rPr>
        <w:t>2</w:t>
      </w:r>
      <w:r w:rsidR="00E23B93">
        <w:rPr>
          <w:sz w:val="24"/>
          <w:szCs w:val="24"/>
        </w:rPr>
        <w:t>0</w:t>
      </w:r>
      <w:r w:rsidR="00ED5CE0">
        <w:rPr>
          <w:sz w:val="24"/>
          <w:szCs w:val="24"/>
        </w:rPr>
        <w:t>.00</w:t>
      </w:r>
      <w:r w:rsidR="00E23B93">
        <w:rPr>
          <w:sz w:val="24"/>
          <w:szCs w:val="24"/>
        </w:rPr>
        <w:t xml:space="preserve"> for Bank Charges.</w:t>
      </w:r>
      <w:r w:rsidR="007E4B56">
        <w:rPr>
          <w:sz w:val="24"/>
          <w:szCs w:val="24"/>
        </w:rPr>
        <w:t xml:space="preserve"> At</w:t>
      </w:r>
      <w:r w:rsidR="00806BFF">
        <w:rPr>
          <w:sz w:val="24"/>
          <w:szCs w:val="24"/>
        </w:rPr>
        <w:t xml:space="preserve"> </w:t>
      </w:r>
      <w:r w:rsidR="00E23B93">
        <w:rPr>
          <w:sz w:val="24"/>
          <w:szCs w:val="24"/>
        </w:rPr>
        <w:t>31</w:t>
      </w:r>
      <w:r w:rsidR="00806BFF">
        <w:rPr>
          <w:sz w:val="24"/>
          <w:szCs w:val="24"/>
        </w:rPr>
        <w:t xml:space="preserve"> March</w:t>
      </w:r>
      <w:r w:rsidR="00DF2480">
        <w:rPr>
          <w:sz w:val="24"/>
          <w:szCs w:val="24"/>
        </w:rPr>
        <w:t xml:space="preserve"> </w:t>
      </w:r>
      <w:r w:rsidR="00E97CDA">
        <w:rPr>
          <w:sz w:val="24"/>
          <w:szCs w:val="24"/>
        </w:rPr>
        <w:t>20</w:t>
      </w:r>
      <w:r w:rsidR="00ED5CE0">
        <w:rPr>
          <w:sz w:val="24"/>
          <w:szCs w:val="24"/>
        </w:rPr>
        <w:t>20</w:t>
      </w:r>
      <w:r w:rsidR="00D0589B">
        <w:rPr>
          <w:sz w:val="24"/>
          <w:szCs w:val="24"/>
        </w:rPr>
        <w:t>,</w:t>
      </w:r>
      <w:r w:rsidR="00E97CDA">
        <w:rPr>
          <w:sz w:val="24"/>
          <w:szCs w:val="24"/>
        </w:rPr>
        <w:t xml:space="preserve"> </w:t>
      </w:r>
      <w:r w:rsidR="007E4B56">
        <w:rPr>
          <w:sz w:val="24"/>
          <w:szCs w:val="24"/>
        </w:rPr>
        <w:t>our Balance is £</w:t>
      </w:r>
      <w:r w:rsidR="000C2D18" w:rsidRPr="000C2D18">
        <w:rPr>
          <w:sz w:val="24"/>
          <w:szCs w:val="24"/>
        </w:rPr>
        <w:t>8,251.15</w:t>
      </w:r>
      <w:r w:rsidR="00806BFF" w:rsidRPr="000C2D18">
        <w:rPr>
          <w:sz w:val="24"/>
          <w:szCs w:val="24"/>
        </w:rPr>
        <w:t>.</w:t>
      </w:r>
      <w:r w:rsidR="00D73A27">
        <w:rPr>
          <w:sz w:val="24"/>
          <w:szCs w:val="24"/>
        </w:rPr>
        <w:t xml:space="preserve"> </w:t>
      </w:r>
      <w:r w:rsidR="00806BFF">
        <w:rPr>
          <w:sz w:val="24"/>
          <w:szCs w:val="24"/>
        </w:rPr>
        <w:t>Monies held in the SBF pay for our 10% contribution to LCVAP Grant Schemes.</w:t>
      </w:r>
    </w:p>
    <w:p w14:paraId="1B251CC9" w14:textId="77777777" w:rsidR="00806BFF" w:rsidRDefault="00806BFF" w:rsidP="00A15A2F">
      <w:pPr>
        <w:ind w:left="720" w:hanging="720"/>
        <w:rPr>
          <w:sz w:val="24"/>
          <w:szCs w:val="24"/>
        </w:rPr>
      </w:pPr>
    </w:p>
    <w:p w14:paraId="79CDF9EC" w14:textId="43861A93" w:rsidR="00E94FD1" w:rsidRDefault="00EC1A09" w:rsidP="003E680C">
      <w:pPr>
        <w:rPr>
          <w:sz w:val="24"/>
          <w:szCs w:val="24"/>
        </w:rPr>
      </w:pPr>
      <w:r>
        <w:rPr>
          <w:sz w:val="24"/>
          <w:szCs w:val="24"/>
        </w:rPr>
        <w:t>4.</w:t>
      </w:r>
      <w:r w:rsidR="00757DE8">
        <w:rPr>
          <w:sz w:val="24"/>
          <w:szCs w:val="24"/>
        </w:rPr>
        <w:t>7</w:t>
      </w:r>
      <w:r w:rsidR="00DF6320">
        <w:rPr>
          <w:sz w:val="24"/>
          <w:szCs w:val="24"/>
        </w:rPr>
        <w:tab/>
        <w:t>The Governing Body is grateful to the PTA, Parents/</w:t>
      </w:r>
      <w:proofErr w:type="spellStart"/>
      <w:r w:rsidR="00DF6320">
        <w:rPr>
          <w:sz w:val="24"/>
          <w:szCs w:val="24"/>
        </w:rPr>
        <w:t>Carers</w:t>
      </w:r>
      <w:proofErr w:type="spellEnd"/>
      <w:r w:rsidR="00DF6320">
        <w:rPr>
          <w:sz w:val="24"/>
          <w:szCs w:val="24"/>
        </w:rPr>
        <w:t xml:space="preserve"> and other Benefactors for their </w:t>
      </w:r>
      <w:r w:rsidR="00DF6320">
        <w:rPr>
          <w:sz w:val="24"/>
          <w:szCs w:val="24"/>
        </w:rPr>
        <w:tab/>
        <w:t xml:space="preserve">hard work, support and generous contributions which enable improvements to be made to </w:t>
      </w:r>
      <w:r w:rsidR="00DF6320">
        <w:rPr>
          <w:sz w:val="24"/>
          <w:szCs w:val="24"/>
        </w:rPr>
        <w:tab/>
        <w:t>the School buildings and equipment.</w:t>
      </w:r>
      <w:r w:rsidR="00BD4C39">
        <w:rPr>
          <w:sz w:val="24"/>
          <w:szCs w:val="24"/>
        </w:rPr>
        <w:tab/>
      </w:r>
    </w:p>
    <w:p w14:paraId="0AB643F6" w14:textId="0D59DD95" w:rsidR="005D48E5" w:rsidRDefault="005D48E5" w:rsidP="003E680C">
      <w:pPr>
        <w:rPr>
          <w:sz w:val="24"/>
          <w:szCs w:val="24"/>
        </w:rPr>
      </w:pPr>
    </w:p>
    <w:p w14:paraId="4B964CDC" w14:textId="6EA67C85" w:rsidR="005D48E5" w:rsidRPr="003E680C" w:rsidRDefault="005D48E5" w:rsidP="005D48E5">
      <w:pPr>
        <w:ind w:left="720" w:hanging="720"/>
        <w:rPr>
          <w:b/>
          <w:bCs/>
          <w:sz w:val="24"/>
          <w:szCs w:val="24"/>
        </w:rPr>
      </w:pPr>
      <w:r>
        <w:rPr>
          <w:sz w:val="24"/>
          <w:szCs w:val="24"/>
        </w:rPr>
        <w:t>4.8</w:t>
      </w:r>
      <w:r>
        <w:rPr>
          <w:sz w:val="24"/>
          <w:szCs w:val="24"/>
        </w:rPr>
        <w:tab/>
        <w:t xml:space="preserve">From April 2020 the Diocese have ended the LCVAP Grant bidding scheme and are introducing the </w:t>
      </w:r>
      <w:proofErr w:type="spellStart"/>
      <w:r>
        <w:rPr>
          <w:sz w:val="24"/>
          <w:szCs w:val="24"/>
        </w:rPr>
        <w:t>Statlog</w:t>
      </w:r>
      <w:proofErr w:type="spellEnd"/>
      <w:r>
        <w:rPr>
          <w:sz w:val="24"/>
          <w:szCs w:val="24"/>
        </w:rPr>
        <w:t xml:space="preserve"> arrangements whereby our Consultant Surveyors will carry out an Asset Management Survey with the results being uploaded onto </w:t>
      </w:r>
      <w:proofErr w:type="spellStart"/>
      <w:r>
        <w:rPr>
          <w:sz w:val="24"/>
          <w:szCs w:val="24"/>
        </w:rPr>
        <w:t>Statlog</w:t>
      </w:r>
      <w:proofErr w:type="spellEnd"/>
      <w:r>
        <w:rPr>
          <w:sz w:val="24"/>
          <w:szCs w:val="24"/>
        </w:rPr>
        <w:t>. This will generate schemes in priority order</w:t>
      </w:r>
      <w:r w:rsidR="00A56899">
        <w:rPr>
          <w:sz w:val="24"/>
          <w:szCs w:val="24"/>
        </w:rPr>
        <w:t xml:space="preserve"> (throughout the Diocese)</w:t>
      </w:r>
      <w:r>
        <w:rPr>
          <w:sz w:val="24"/>
          <w:szCs w:val="24"/>
        </w:rPr>
        <w:t xml:space="preserve"> for Grant Approval. Our Capital </w:t>
      </w:r>
      <w:proofErr w:type="spellStart"/>
      <w:r>
        <w:rPr>
          <w:sz w:val="24"/>
          <w:szCs w:val="24"/>
        </w:rPr>
        <w:t>Programme</w:t>
      </w:r>
      <w:proofErr w:type="spellEnd"/>
      <w:r>
        <w:rPr>
          <w:sz w:val="24"/>
          <w:szCs w:val="24"/>
        </w:rPr>
        <w:t xml:space="preserve"> will no longer be required, although it could be used to indicate our preference for improvements</w:t>
      </w:r>
      <w:r w:rsidR="00A56899">
        <w:rPr>
          <w:sz w:val="24"/>
          <w:szCs w:val="24"/>
        </w:rPr>
        <w:t>.</w:t>
      </w:r>
    </w:p>
    <w:p w14:paraId="6DF9C7B2" w14:textId="77777777" w:rsidR="002576F9" w:rsidRPr="00A33F18" w:rsidRDefault="002576F9" w:rsidP="00A33F18">
      <w:pPr>
        <w:ind w:left="720" w:hanging="720"/>
        <w:rPr>
          <w:b/>
          <w:bCs/>
          <w:sz w:val="24"/>
          <w:szCs w:val="24"/>
        </w:rPr>
      </w:pPr>
    </w:p>
    <w:p w14:paraId="226EE656" w14:textId="77777777" w:rsidR="00DF6320" w:rsidRDefault="003E680C">
      <w:pPr>
        <w:rPr>
          <w:b/>
          <w:bCs/>
          <w:sz w:val="24"/>
          <w:szCs w:val="24"/>
        </w:rPr>
      </w:pPr>
      <w:r>
        <w:rPr>
          <w:b/>
          <w:bCs/>
          <w:sz w:val="24"/>
          <w:szCs w:val="24"/>
        </w:rPr>
        <w:t>5</w:t>
      </w:r>
      <w:r w:rsidR="00DF6320">
        <w:rPr>
          <w:b/>
          <w:bCs/>
          <w:sz w:val="24"/>
          <w:szCs w:val="24"/>
        </w:rPr>
        <w:t xml:space="preserve">. </w:t>
      </w:r>
      <w:r w:rsidR="00DF6320">
        <w:rPr>
          <w:b/>
          <w:bCs/>
          <w:sz w:val="24"/>
          <w:szCs w:val="24"/>
        </w:rPr>
        <w:tab/>
        <w:t>Schools Financial Value Standard (SFVS)</w:t>
      </w:r>
    </w:p>
    <w:p w14:paraId="13872FA9" w14:textId="77777777" w:rsidR="00DF6320" w:rsidRDefault="00DF6320">
      <w:pPr>
        <w:rPr>
          <w:b/>
          <w:bCs/>
          <w:sz w:val="24"/>
          <w:szCs w:val="24"/>
        </w:rPr>
      </w:pPr>
    </w:p>
    <w:p w14:paraId="77E86EEA" w14:textId="2219C9D2" w:rsidR="007F7517" w:rsidRDefault="003E680C" w:rsidP="00B21CEC">
      <w:pPr>
        <w:ind w:left="720" w:hanging="720"/>
        <w:rPr>
          <w:sz w:val="24"/>
          <w:szCs w:val="24"/>
        </w:rPr>
      </w:pPr>
      <w:r>
        <w:rPr>
          <w:sz w:val="24"/>
          <w:szCs w:val="24"/>
        </w:rPr>
        <w:t>5</w:t>
      </w:r>
      <w:r w:rsidR="00DF6320">
        <w:rPr>
          <w:sz w:val="24"/>
          <w:szCs w:val="24"/>
        </w:rPr>
        <w:t>.1</w:t>
      </w:r>
      <w:r w:rsidR="00DF6320">
        <w:rPr>
          <w:sz w:val="24"/>
          <w:szCs w:val="24"/>
        </w:rPr>
        <w:tab/>
        <w:t>In November 2011 the Government formally introduced the SFVS. Annually, Committee ‘B’ undertakes an assessment of the requirements of the Standard.</w:t>
      </w:r>
    </w:p>
    <w:p w14:paraId="4739071D" w14:textId="73A95328" w:rsidR="007F7517" w:rsidRDefault="007F7517" w:rsidP="007F7517">
      <w:pPr>
        <w:ind w:left="7200" w:firstLine="720"/>
        <w:rPr>
          <w:b/>
          <w:sz w:val="24"/>
          <w:szCs w:val="24"/>
        </w:rPr>
      </w:pPr>
      <w:r w:rsidRPr="004C1625">
        <w:rPr>
          <w:b/>
          <w:sz w:val="24"/>
          <w:szCs w:val="24"/>
        </w:rPr>
        <w:lastRenderedPageBreak/>
        <w:t>Page 4 of 4</w:t>
      </w:r>
    </w:p>
    <w:p w14:paraId="41E81699" w14:textId="77777777" w:rsidR="00600407" w:rsidRDefault="00600407" w:rsidP="007F7517">
      <w:pPr>
        <w:ind w:left="7200" w:firstLine="720"/>
        <w:rPr>
          <w:sz w:val="24"/>
          <w:szCs w:val="24"/>
        </w:rPr>
      </w:pPr>
    </w:p>
    <w:p w14:paraId="6D0228BE" w14:textId="770DFE95" w:rsidR="007F7517" w:rsidRDefault="00600407" w:rsidP="00C55931">
      <w:pPr>
        <w:ind w:left="720" w:hanging="720"/>
        <w:rPr>
          <w:sz w:val="24"/>
          <w:szCs w:val="24"/>
        </w:rPr>
      </w:pPr>
      <w:r>
        <w:rPr>
          <w:b/>
          <w:bCs/>
          <w:sz w:val="24"/>
          <w:szCs w:val="24"/>
        </w:rPr>
        <w:t>5.</w:t>
      </w:r>
      <w:r>
        <w:rPr>
          <w:b/>
          <w:bCs/>
          <w:sz w:val="24"/>
          <w:szCs w:val="24"/>
        </w:rPr>
        <w:tab/>
        <w:t>Schools Financial Value Standard (SFVS) continued</w:t>
      </w:r>
    </w:p>
    <w:p w14:paraId="27D23BB1" w14:textId="75B2CC32" w:rsidR="00600EB8" w:rsidRPr="00600407" w:rsidRDefault="007F7517" w:rsidP="00600407">
      <w:pPr>
        <w:ind w:left="720" w:hanging="720"/>
        <w:rPr>
          <w:sz w:val="24"/>
          <w:szCs w:val="24"/>
        </w:rPr>
      </w:pPr>
      <w:r>
        <w:rPr>
          <w:sz w:val="24"/>
          <w:szCs w:val="24"/>
        </w:rPr>
        <w:t>5.1</w:t>
      </w:r>
      <w:r>
        <w:rPr>
          <w:sz w:val="24"/>
          <w:szCs w:val="24"/>
        </w:rPr>
        <w:tab/>
        <w:t xml:space="preserve">It is reviewed in each </w:t>
      </w:r>
      <w:r w:rsidR="00E2229F">
        <w:rPr>
          <w:sz w:val="24"/>
          <w:szCs w:val="24"/>
        </w:rPr>
        <w:t>year</w:t>
      </w:r>
      <w:r w:rsidR="00DF6320">
        <w:rPr>
          <w:sz w:val="24"/>
          <w:szCs w:val="24"/>
        </w:rPr>
        <w:t xml:space="preserve"> and </w:t>
      </w:r>
      <w:r w:rsidR="00E2229F">
        <w:rPr>
          <w:sz w:val="24"/>
          <w:szCs w:val="24"/>
        </w:rPr>
        <w:t>is</w:t>
      </w:r>
      <w:r w:rsidR="00DF6320">
        <w:rPr>
          <w:sz w:val="24"/>
          <w:szCs w:val="24"/>
        </w:rPr>
        <w:t xml:space="preserve"> reported t</w:t>
      </w:r>
      <w:r w:rsidR="00E2229F">
        <w:rPr>
          <w:sz w:val="24"/>
          <w:szCs w:val="24"/>
        </w:rPr>
        <w:t xml:space="preserve">o the Governing Body. In 2015 the Government introduced two additional questions to the SFVS. </w:t>
      </w:r>
      <w:r w:rsidR="00600EB8">
        <w:rPr>
          <w:sz w:val="24"/>
          <w:szCs w:val="24"/>
        </w:rPr>
        <w:t>In March 2020 the format for the submission of the SVFS was revised comprising sections for ‘Check List’ with 29 Questions to which we answered</w:t>
      </w:r>
      <w:r>
        <w:rPr>
          <w:sz w:val="24"/>
          <w:szCs w:val="24"/>
        </w:rPr>
        <w:t xml:space="preserve"> </w:t>
      </w:r>
      <w:r w:rsidR="00600EB8">
        <w:rPr>
          <w:sz w:val="24"/>
          <w:szCs w:val="24"/>
        </w:rPr>
        <w:t>‘Yes’ to all.; ‘Raw Data’ and ‘Dashboard’</w:t>
      </w:r>
    </w:p>
    <w:p w14:paraId="4748B4C4" w14:textId="77777777" w:rsidR="006B5C40" w:rsidRDefault="006B5C40" w:rsidP="006B5C40">
      <w:pPr>
        <w:rPr>
          <w:sz w:val="24"/>
          <w:szCs w:val="24"/>
        </w:rPr>
      </w:pPr>
    </w:p>
    <w:p w14:paraId="4B4B9746" w14:textId="786C8FDF" w:rsidR="00C55931" w:rsidRDefault="003E680C" w:rsidP="003E680C">
      <w:pPr>
        <w:ind w:left="720" w:hanging="720"/>
        <w:rPr>
          <w:sz w:val="24"/>
          <w:szCs w:val="24"/>
        </w:rPr>
      </w:pPr>
      <w:r>
        <w:rPr>
          <w:sz w:val="24"/>
          <w:szCs w:val="24"/>
        </w:rPr>
        <w:t>5</w:t>
      </w:r>
      <w:r w:rsidR="006B5C40">
        <w:rPr>
          <w:sz w:val="24"/>
          <w:szCs w:val="24"/>
        </w:rPr>
        <w:t>.2</w:t>
      </w:r>
      <w:r w:rsidR="006B5C40">
        <w:rPr>
          <w:sz w:val="24"/>
          <w:szCs w:val="24"/>
        </w:rPr>
        <w:tab/>
      </w:r>
      <w:r w:rsidR="008C6E69">
        <w:rPr>
          <w:sz w:val="24"/>
          <w:szCs w:val="24"/>
        </w:rPr>
        <w:t>W</w:t>
      </w:r>
      <w:r w:rsidR="00DF6320">
        <w:rPr>
          <w:sz w:val="24"/>
          <w:szCs w:val="24"/>
        </w:rPr>
        <w:t xml:space="preserve">e </w:t>
      </w:r>
      <w:r w:rsidR="00EE1184">
        <w:rPr>
          <w:sz w:val="24"/>
          <w:szCs w:val="24"/>
        </w:rPr>
        <w:t xml:space="preserve">believe that we </w:t>
      </w:r>
      <w:r w:rsidR="00DF6320">
        <w:rPr>
          <w:sz w:val="24"/>
          <w:szCs w:val="24"/>
        </w:rPr>
        <w:t xml:space="preserve">comply with the Standard for the effective management of finances within the School. The reviewed SFVS was submitted to the Local Authority in </w:t>
      </w:r>
      <w:r w:rsidR="00487B38">
        <w:rPr>
          <w:sz w:val="24"/>
          <w:szCs w:val="24"/>
        </w:rPr>
        <w:t>March 20</w:t>
      </w:r>
      <w:r w:rsidR="00600EB8">
        <w:rPr>
          <w:sz w:val="24"/>
          <w:szCs w:val="24"/>
        </w:rPr>
        <w:t>20</w:t>
      </w:r>
      <w:r w:rsidR="00E2229F">
        <w:rPr>
          <w:sz w:val="24"/>
          <w:szCs w:val="24"/>
        </w:rPr>
        <w:t>.</w:t>
      </w:r>
      <w:r w:rsidR="00DF6320">
        <w:rPr>
          <w:sz w:val="24"/>
          <w:szCs w:val="24"/>
        </w:rPr>
        <w:t xml:space="preserve"> </w:t>
      </w:r>
      <w:r w:rsidR="008A713B">
        <w:rPr>
          <w:sz w:val="24"/>
          <w:szCs w:val="24"/>
        </w:rPr>
        <w:t>It was endorsed by the Governing Body on 19 May 2020.</w:t>
      </w:r>
    </w:p>
    <w:p w14:paraId="2DF72AA1" w14:textId="77777777" w:rsidR="004E7EE6" w:rsidRDefault="004E7EE6" w:rsidP="006526F2">
      <w:pPr>
        <w:rPr>
          <w:sz w:val="24"/>
          <w:szCs w:val="24"/>
        </w:rPr>
      </w:pPr>
    </w:p>
    <w:p w14:paraId="7E2B1FED" w14:textId="77777777" w:rsidR="00DF6320" w:rsidRDefault="008D1AAA" w:rsidP="004C1625">
      <w:pPr>
        <w:rPr>
          <w:sz w:val="24"/>
          <w:szCs w:val="24"/>
        </w:rPr>
      </w:pPr>
      <w:r>
        <w:rPr>
          <w:b/>
          <w:bCs/>
          <w:sz w:val="24"/>
          <w:szCs w:val="24"/>
        </w:rPr>
        <w:t>6</w:t>
      </w:r>
      <w:r w:rsidR="00DF6320">
        <w:rPr>
          <w:b/>
          <w:bCs/>
          <w:sz w:val="24"/>
          <w:szCs w:val="24"/>
        </w:rPr>
        <w:t xml:space="preserve">. </w:t>
      </w:r>
      <w:r w:rsidR="00DF6320">
        <w:rPr>
          <w:b/>
          <w:bCs/>
          <w:sz w:val="24"/>
          <w:szCs w:val="24"/>
        </w:rPr>
        <w:tab/>
        <w:t>Statement of Internal Control (SIC)</w:t>
      </w:r>
      <w:r w:rsidR="00DF6320">
        <w:rPr>
          <w:sz w:val="24"/>
          <w:szCs w:val="24"/>
        </w:rPr>
        <w:tab/>
      </w:r>
    </w:p>
    <w:p w14:paraId="5774C533" w14:textId="77777777" w:rsidR="00DF6320" w:rsidRDefault="00DF6320">
      <w:pPr>
        <w:ind w:left="720" w:hanging="720"/>
        <w:rPr>
          <w:sz w:val="24"/>
          <w:szCs w:val="24"/>
        </w:rPr>
      </w:pPr>
    </w:p>
    <w:p w14:paraId="35BE2A57" w14:textId="77777777" w:rsidR="006526F2" w:rsidRDefault="008D1AAA" w:rsidP="00805852">
      <w:pPr>
        <w:ind w:left="720" w:hanging="720"/>
        <w:rPr>
          <w:sz w:val="24"/>
          <w:szCs w:val="24"/>
        </w:rPr>
      </w:pPr>
      <w:r>
        <w:rPr>
          <w:sz w:val="24"/>
          <w:szCs w:val="24"/>
        </w:rPr>
        <w:t>6</w:t>
      </w:r>
      <w:r w:rsidR="00DF6320">
        <w:rPr>
          <w:sz w:val="24"/>
          <w:szCs w:val="24"/>
        </w:rPr>
        <w:t xml:space="preserve">.1 </w:t>
      </w:r>
      <w:r w:rsidR="00DF6320">
        <w:rPr>
          <w:sz w:val="24"/>
          <w:szCs w:val="24"/>
        </w:rPr>
        <w:tab/>
        <w:t>In our Statement of</w:t>
      </w:r>
      <w:r w:rsidR="00C835F0">
        <w:rPr>
          <w:sz w:val="24"/>
          <w:szCs w:val="24"/>
        </w:rPr>
        <w:t xml:space="preserve"> Internal Control (SIC) for 201</w:t>
      </w:r>
      <w:r w:rsidR="00BD49F7">
        <w:rPr>
          <w:sz w:val="24"/>
          <w:szCs w:val="24"/>
        </w:rPr>
        <w:t>9</w:t>
      </w:r>
      <w:r w:rsidR="00C835F0">
        <w:rPr>
          <w:sz w:val="24"/>
          <w:szCs w:val="24"/>
        </w:rPr>
        <w:t>/</w:t>
      </w:r>
      <w:r w:rsidR="00BD49F7">
        <w:rPr>
          <w:sz w:val="24"/>
          <w:szCs w:val="24"/>
        </w:rPr>
        <w:t>20</w:t>
      </w:r>
      <w:r w:rsidR="00DF6320">
        <w:rPr>
          <w:sz w:val="24"/>
          <w:szCs w:val="24"/>
        </w:rPr>
        <w:t>, considered by Committee ’B’, we have stated that we are satisfied that the internal control systems in operation for financial management are appropriate and effective, this includes the collection and banking of income. During the year, and where appropriate, both</w:t>
      </w:r>
      <w:r w:rsidR="008D0533">
        <w:rPr>
          <w:sz w:val="24"/>
          <w:szCs w:val="24"/>
        </w:rPr>
        <w:t xml:space="preserve"> </w:t>
      </w:r>
      <w:r w:rsidR="00DF6320">
        <w:rPr>
          <w:sz w:val="24"/>
          <w:szCs w:val="24"/>
        </w:rPr>
        <w:t xml:space="preserve">Governors and Staff with financial </w:t>
      </w:r>
    </w:p>
    <w:p w14:paraId="5B6B2C43" w14:textId="77777777" w:rsidR="00DF6320" w:rsidRDefault="006526F2" w:rsidP="006526F2">
      <w:pPr>
        <w:ind w:left="720" w:hanging="720"/>
        <w:rPr>
          <w:sz w:val="24"/>
          <w:szCs w:val="24"/>
        </w:rPr>
      </w:pPr>
      <w:r>
        <w:rPr>
          <w:sz w:val="24"/>
          <w:szCs w:val="24"/>
        </w:rPr>
        <w:tab/>
      </w:r>
      <w:proofErr w:type="gramStart"/>
      <w:r w:rsidR="00DF6320">
        <w:rPr>
          <w:sz w:val="24"/>
          <w:szCs w:val="24"/>
        </w:rPr>
        <w:t>responsibilities</w:t>
      </w:r>
      <w:proofErr w:type="gramEnd"/>
      <w:r w:rsidR="00DF6320">
        <w:rPr>
          <w:sz w:val="24"/>
          <w:szCs w:val="24"/>
        </w:rPr>
        <w:t xml:space="preserve"> attend training courses in Financial Management. There is an annual review of Governor and Staff </w:t>
      </w:r>
      <w:r w:rsidR="00D76640">
        <w:rPr>
          <w:sz w:val="24"/>
          <w:szCs w:val="24"/>
        </w:rPr>
        <w:t>F</w:t>
      </w:r>
      <w:r w:rsidR="00DF6320">
        <w:rPr>
          <w:sz w:val="24"/>
          <w:szCs w:val="24"/>
        </w:rPr>
        <w:t xml:space="preserve">inancial </w:t>
      </w:r>
      <w:r w:rsidR="00D76640">
        <w:rPr>
          <w:sz w:val="24"/>
          <w:szCs w:val="24"/>
        </w:rPr>
        <w:t>C</w:t>
      </w:r>
      <w:r w:rsidR="00DF6320">
        <w:rPr>
          <w:sz w:val="24"/>
          <w:szCs w:val="24"/>
        </w:rPr>
        <w:t>ompetencies. This enables suitable training to be identified.</w:t>
      </w:r>
    </w:p>
    <w:p w14:paraId="398DEC51" w14:textId="77777777" w:rsidR="008D1AAA" w:rsidRPr="00E94FD1" w:rsidRDefault="008D1AAA" w:rsidP="006526F2">
      <w:pPr>
        <w:rPr>
          <w:b/>
          <w:sz w:val="24"/>
          <w:szCs w:val="24"/>
        </w:rPr>
      </w:pPr>
      <w:r>
        <w:rPr>
          <w:b/>
          <w:sz w:val="24"/>
          <w:szCs w:val="24"/>
        </w:rPr>
        <w:tab/>
      </w:r>
      <w:r>
        <w:rPr>
          <w:b/>
          <w:sz w:val="24"/>
          <w:szCs w:val="24"/>
        </w:rPr>
        <w:tab/>
      </w:r>
      <w:r>
        <w:rPr>
          <w:b/>
          <w:sz w:val="24"/>
          <w:szCs w:val="24"/>
        </w:rPr>
        <w:tab/>
      </w:r>
      <w:r>
        <w:rPr>
          <w:b/>
          <w:sz w:val="24"/>
          <w:szCs w:val="24"/>
        </w:rPr>
        <w:tab/>
      </w:r>
    </w:p>
    <w:p w14:paraId="14AFC16F" w14:textId="77777777" w:rsidR="00DF6320" w:rsidRDefault="008D1AAA">
      <w:pPr>
        <w:rPr>
          <w:b/>
          <w:bCs/>
          <w:sz w:val="24"/>
          <w:szCs w:val="24"/>
        </w:rPr>
      </w:pPr>
      <w:r>
        <w:rPr>
          <w:b/>
          <w:bCs/>
          <w:sz w:val="24"/>
          <w:szCs w:val="24"/>
        </w:rPr>
        <w:t>7</w:t>
      </w:r>
      <w:r w:rsidR="00DF6320">
        <w:rPr>
          <w:b/>
          <w:bCs/>
          <w:sz w:val="24"/>
          <w:szCs w:val="24"/>
        </w:rPr>
        <w:t xml:space="preserve">. </w:t>
      </w:r>
      <w:r w:rsidR="00DF6320">
        <w:rPr>
          <w:b/>
          <w:bCs/>
          <w:sz w:val="24"/>
          <w:szCs w:val="24"/>
        </w:rPr>
        <w:tab/>
        <w:t>Fund Account</w:t>
      </w:r>
    </w:p>
    <w:p w14:paraId="359C8948" w14:textId="77777777" w:rsidR="00DF6320" w:rsidRDefault="00DF6320">
      <w:pPr>
        <w:rPr>
          <w:b/>
          <w:bCs/>
          <w:sz w:val="24"/>
          <w:szCs w:val="24"/>
        </w:rPr>
      </w:pPr>
    </w:p>
    <w:p w14:paraId="514B4D59" w14:textId="77777777" w:rsidR="00DF6320" w:rsidRDefault="008D1AAA">
      <w:pPr>
        <w:ind w:left="720" w:hanging="720"/>
        <w:rPr>
          <w:b/>
          <w:bCs/>
          <w:sz w:val="24"/>
          <w:szCs w:val="24"/>
        </w:rPr>
      </w:pPr>
      <w:r>
        <w:rPr>
          <w:sz w:val="24"/>
          <w:szCs w:val="24"/>
        </w:rPr>
        <w:t>7</w:t>
      </w:r>
      <w:r w:rsidR="00DF6320">
        <w:rPr>
          <w:sz w:val="24"/>
          <w:szCs w:val="24"/>
        </w:rPr>
        <w:t>.1</w:t>
      </w:r>
      <w:r w:rsidR="00DF6320">
        <w:rPr>
          <w:sz w:val="24"/>
          <w:szCs w:val="24"/>
        </w:rPr>
        <w:tab/>
        <w:t>The Governing Body maintains a Fund Account which is a private account unconnected with the Local Authority or the Department for Education. The aims, purposes and principles regarding the use of this Account are set out in the School</w:t>
      </w:r>
      <w:r w:rsidR="00DF6320">
        <w:rPr>
          <w:sz w:val="24"/>
          <w:szCs w:val="24"/>
          <w:lang w:val="en-GB"/>
        </w:rPr>
        <w:t>’</w:t>
      </w:r>
      <w:r w:rsidR="00DF6320">
        <w:rPr>
          <w:sz w:val="24"/>
          <w:szCs w:val="24"/>
        </w:rPr>
        <w:t>s Policy for Managing the Fund Account</w:t>
      </w:r>
    </w:p>
    <w:p w14:paraId="50E32007" w14:textId="77777777" w:rsidR="00DF6320" w:rsidRDefault="00DF6320">
      <w:pPr>
        <w:ind w:left="720" w:hanging="720"/>
        <w:rPr>
          <w:sz w:val="24"/>
          <w:szCs w:val="24"/>
        </w:rPr>
      </w:pPr>
    </w:p>
    <w:p w14:paraId="34509E6F" w14:textId="77777777" w:rsidR="00DF6320" w:rsidRDefault="008D1AAA">
      <w:pPr>
        <w:rPr>
          <w:sz w:val="24"/>
          <w:szCs w:val="24"/>
        </w:rPr>
      </w:pPr>
      <w:r>
        <w:rPr>
          <w:sz w:val="24"/>
          <w:szCs w:val="24"/>
        </w:rPr>
        <w:t>7</w:t>
      </w:r>
      <w:r w:rsidR="00C835F0">
        <w:rPr>
          <w:sz w:val="24"/>
          <w:szCs w:val="24"/>
        </w:rPr>
        <w:t>.2</w:t>
      </w:r>
      <w:r w:rsidR="00C835F0">
        <w:rPr>
          <w:sz w:val="24"/>
          <w:szCs w:val="24"/>
        </w:rPr>
        <w:tab/>
        <w:t>At 1 April 201</w:t>
      </w:r>
      <w:r w:rsidR="00BD49F7">
        <w:rPr>
          <w:sz w:val="24"/>
          <w:szCs w:val="24"/>
        </w:rPr>
        <w:t>9</w:t>
      </w:r>
      <w:r w:rsidR="00C835F0">
        <w:rPr>
          <w:sz w:val="24"/>
          <w:szCs w:val="24"/>
        </w:rPr>
        <w:t>, we brought forward from 201</w:t>
      </w:r>
      <w:r w:rsidR="00BD49F7">
        <w:rPr>
          <w:sz w:val="24"/>
          <w:szCs w:val="24"/>
        </w:rPr>
        <w:t>8</w:t>
      </w:r>
      <w:r w:rsidR="004037F4">
        <w:rPr>
          <w:sz w:val="24"/>
          <w:szCs w:val="24"/>
        </w:rPr>
        <w:t>/1</w:t>
      </w:r>
      <w:r w:rsidR="00BD49F7">
        <w:rPr>
          <w:sz w:val="24"/>
          <w:szCs w:val="24"/>
        </w:rPr>
        <w:t>9</w:t>
      </w:r>
      <w:r w:rsidR="001D1E30">
        <w:rPr>
          <w:sz w:val="24"/>
          <w:szCs w:val="24"/>
        </w:rPr>
        <w:t xml:space="preserve"> </w:t>
      </w:r>
      <w:r w:rsidR="00DF6320">
        <w:rPr>
          <w:sz w:val="24"/>
          <w:szCs w:val="24"/>
        </w:rPr>
        <w:t>the sum of £</w:t>
      </w:r>
      <w:r w:rsidR="00BD49F7">
        <w:rPr>
          <w:sz w:val="24"/>
          <w:szCs w:val="24"/>
        </w:rPr>
        <w:t>5,544.71</w:t>
      </w:r>
      <w:r w:rsidR="00DF6320">
        <w:rPr>
          <w:sz w:val="24"/>
          <w:szCs w:val="24"/>
        </w:rPr>
        <w:t xml:space="preserve">. </w:t>
      </w:r>
    </w:p>
    <w:p w14:paraId="13DAE5C3" w14:textId="77777777" w:rsidR="00DF6320" w:rsidRPr="00AC21C5" w:rsidRDefault="00240BA2" w:rsidP="00A16768">
      <w:pPr>
        <w:ind w:left="720"/>
        <w:rPr>
          <w:sz w:val="24"/>
          <w:szCs w:val="24"/>
        </w:rPr>
      </w:pPr>
      <w:r w:rsidRPr="00AC21C5">
        <w:rPr>
          <w:sz w:val="24"/>
          <w:szCs w:val="24"/>
        </w:rPr>
        <w:t xml:space="preserve">During </w:t>
      </w:r>
      <w:r w:rsidR="00DF6320" w:rsidRPr="00AC21C5">
        <w:rPr>
          <w:sz w:val="24"/>
          <w:szCs w:val="24"/>
        </w:rPr>
        <w:t>201</w:t>
      </w:r>
      <w:r w:rsidR="00BD49F7">
        <w:rPr>
          <w:sz w:val="24"/>
          <w:szCs w:val="24"/>
        </w:rPr>
        <w:t>9</w:t>
      </w:r>
      <w:r w:rsidR="00C835F0" w:rsidRPr="00AC21C5">
        <w:rPr>
          <w:sz w:val="24"/>
          <w:szCs w:val="24"/>
        </w:rPr>
        <w:t>/</w:t>
      </w:r>
      <w:r w:rsidR="00BD49F7">
        <w:rPr>
          <w:sz w:val="24"/>
          <w:szCs w:val="24"/>
        </w:rPr>
        <w:t>20</w:t>
      </w:r>
      <w:r w:rsidR="00DF6320" w:rsidRPr="00AC21C5">
        <w:rPr>
          <w:sz w:val="24"/>
          <w:szCs w:val="24"/>
        </w:rPr>
        <w:t xml:space="preserve"> we received £</w:t>
      </w:r>
      <w:r w:rsidR="0033145C" w:rsidRPr="0033145C">
        <w:rPr>
          <w:sz w:val="24"/>
          <w:szCs w:val="24"/>
        </w:rPr>
        <w:t>294.54</w:t>
      </w:r>
      <w:r w:rsidR="00DF6320" w:rsidRPr="00AC21C5">
        <w:rPr>
          <w:sz w:val="24"/>
          <w:szCs w:val="24"/>
        </w:rPr>
        <w:t xml:space="preserve"> from Parents</w:t>
      </w:r>
      <w:r w:rsidRPr="00AC21C5">
        <w:rPr>
          <w:sz w:val="24"/>
          <w:szCs w:val="24"/>
        </w:rPr>
        <w:t xml:space="preserve"> </w:t>
      </w:r>
      <w:r w:rsidR="00DF6320" w:rsidRPr="00AC21C5">
        <w:rPr>
          <w:sz w:val="24"/>
          <w:szCs w:val="24"/>
        </w:rPr>
        <w:t>/</w:t>
      </w:r>
      <w:proofErr w:type="spellStart"/>
      <w:r w:rsidR="00DF6320" w:rsidRPr="00AC21C5">
        <w:rPr>
          <w:sz w:val="24"/>
          <w:szCs w:val="24"/>
        </w:rPr>
        <w:t>Carers</w:t>
      </w:r>
      <w:proofErr w:type="spellEnd"/>
      <w:r w:rsidR="00DF6320" w:rsidRPr="00AC21C5">
        <w:rPr>
          <w:sz w:val="24"/>
          <w:szCs w:val="24"/>
        </w:rPr>
        <w:t xml:space="preserve"> for a range of items including cycling, caps, water bottles, </w:t>
      </w:r>
      <w:r w:rsidR="00A16768">
        <w:rPr>
          <w:sz w:val="24"/>
          <w:szCs w:val="24"/>
        </w:rPr>
        <w:t xml:space="preserve">rucksacks, </w:t>
      </w:r>
      <w:r w:rsidR="00DF6320" w:rsidRPr="00AC21C5">
        <w:rPr>
          <w:sz w:val="24"/>
          <w:szCs w:val="24"/>
        </w:rPr>
        <w:t>bags etc.</w:t>
      </w:r>
      <w:r w:rsidR="00E670FC">
        <w:rPr>
          <w:sz w:val="24"/>
          <w:szCs w:val="24"/>
        </w:rPr>
        <w:t xml:space="preserve"> </w:t>
      </w:r>
      <w:r w:rsidR="00A16768">
        <w:rPr>
          <w:sz w:val="24"/>
          <w:szCs w:val="24"/>
        </w:rPr>
        <w:t xml:space="preserve">The pupils spent </w:t>
      </w:r>
      <w:r w:rsidR="0033145C">
        <w:rPr>
          <w:sz w:val="24"/>
          <w:szCs w:val="24"/>
        </w:rPr>
        <w:t xml:space="preserve">£417.00 </w:t>
      </w:r>
      <w:r w:rsidR="00A16768">
        <w:rPr>
          <w:sz w:val="24"/>
          <w:szCs w:val="24"/>
        </w:rPr>
        <w:t xml:space="preserve">on </w:t>
      </w:r>
      <w:r w:rsidR="0033145C">
        <w:rPr>
          <w:sz w:val="24"/>
          <w:szCs w:val="24"/>
        </w:rPr>
        <w:t>a</w:t>
      </w:r>
      <w:r w:rsidR="00C34AF1">
        <w:rPr>
          <w:sz w:val="24"/>
          <w:szCs w:val="24"/>
        </w:rPr>
        <w:t xml:space="preserve"> </w:t>
      </w:r>
      <w:r w:rsidR="00A16768">
        <w:rPr>
          <w:sz w:val="24"/>
          <w:szCs w:val="24"/>
        </w:rPr>
        <w:t xml:space="preserve">Book Fayre. </w:t>
      </w:r>
    </w:p>
    <w:p w14:paraId="4FAD30B9" w14:textId="77777777" w:rsidR="00DF6320" w:rsidRDefault="00DF6320" w:rsidP="009007BA">
      <w:pPr>
        <w:rPr>
          <w:sz w:val="24"/>
          <w:szCs w:val="24"/>
        </w:rPr>
      </w:pPr>
      <w:r>
        <w:rPr>
          <w:sz w:val="24"/>
          <w:szCs w:val="24"/>
        </w:rPr>
        <w:tab/>
      </w:r>
      <w:r w:rsidRPr="00AC21C5">
        <w:rPr>
          <w:sz w:val="24"/>
          <w:szCs w:val="24"/>
        </w:rPr>
        <w:t>£</w:t>
      </w:r>
      <w:r w:rsidR="0033145C" w:rsidRPr="0033145C">
        <w:rPr>
          <w:sz w:val="24"/>
          <w:szCs w:val="24"/>
        </w:rPr>
        <w:t>1</w:t>
      </w:r>
      <w:proofErr w:type="gramStart"/>
      <w:r w:rsidR="0033145C" w:rsidRPr="0033145C">
        <w:rPr>
          <w:sz w:val="24"/>
          <w:szCs w:val="24"/>
        </w:rPr>
        <w:t>,</w:t>
      </w:r>
      <w:r w:rsidR="0033145C">
        <w:rPr>
          <w:sz w:val="24"/>
          <w:szCs w:val="24"/>
        </w:rPr>
        <w:t>647,24</w:t>
      </w:r>
      <w:proofErr w:type="gramEnd"/>
      <w:r>
        <w:rPr>
          <w:sz w:val="24"/>
          <w:szCs w:val="24"/>
        </w:rPr>
        <w:t xml:space="preserve"> was</w:t>
      </w:r>
      <w:r w:rsidR="0033145C">
        <w:rPr>
          <w:sz w:val="24"/>
          <w:szCs w:val="24"/>
        </w:rPr>
        <w:t xml:space="preserve"> </w:t>
      </w:r>
      <w:r w:rsidR="00136CF9">
        <w:rPr>
          <w:sz w:val="24"/>
          <w:szCs w:val="24"/>
        </w:rPr>
        <w:t>raised for</w:t>
      </w:r>
      <w:r>
        <w:rPr>
          <w:sz w:val="24"/>
          <w:szCs w:val="24"/>
        </w:rPr>
        <w:t xml:space="preserve"> several Charities. We </w:t>
      </w:r>
      <w:r w:rsidR="009C32D9">
        <w:rPr>
          <w:sz w:val="24"/>
          <w:szCs w:val="24"/>
        </w:rPr>
        <w:t xml:space="preserve">had a total income </w:t>
      </w:r>
      <w:r w:rsidR="009C32D9" w:rsidRPr="00AC21C5">
        <w:rPr>
          <w:sz w:val="24"/>
          <w:szCs w:val="24"/>
        </w:rPr>
        <w:t>of £</w:t>
      </w:r>
      <w:r w:rsidR="0033145C" w:rsidRPr="0033145C">
        <w:rPr>
          <w:sz w:val="24"/>
          <w:szCs w:val="24"/>
        </w:rPr>
        <w:t>5,470.66</w:t>
      </w:r>
    </w:p>
    <w:p w14:paraId="4232FC9A" w14:textId="77777777" w:rsidR="009C32D9" w:rsidRDefault="009C32D9" w:rsidP="009007BA">
      <w:pPr>
        <w:rPr>
          <w:sz w:val="24"/>
          <w:szCs w:val="24"/>
        </w:rPr>
      </w:pPr>
    </w:p>
    <w:p w14:paraId="39118027" w14:textId="77777777" w:rsidR="00DF6320" w:rsidRDefault="008D1AAA" w:rsidP="00355F37">
      <w:pPr>
        <w:ind w:left="720" w:hanging="720"/>
        <w:rPr>
          <w:sz w:val="24"/>
          <w:szCs w:val="24"/>
        </w:rPr>
      </w:pPr>
      <w:r>
        <w:rPr>
          <w:sz w:val="24"/>
          <w:szCs w:val="24"/>
        </w:rPr>
        <w:t>7</w:t>
      </w:r>
      <w:r w:rsidR="00DF6320">
        <w:rPr>
          <w:sz w:val="24"/>
          <w:szCs w:val="24"/>
        </w:rPr>
        <w:t>.3</w:t>
      </w:r>
      <w:r w:rsidR="00DF6320">
        <w:rPr>
          <w:sz w:val="24"/>
          <w:szCs w:val="24"/>
        </w:rPr>
        <w:tab/>
      </w:r>
      <w:r w:rsidR="00DF6320" w:rsidRPr="00895023">
        <w:rPr>
          <w:sz w:val="24"/>
          <w:szCs w:val="24"/>
        </w:rPr>
        <w:t xml:space="preserve">We made </w:t>
      </w:r>
      <w:proofErr w:type="gramStart"/>
      <w:r w:rsidR="00DF6320" w:rsidRPr="00895023">
        <w:rPr>
          <w:sz w:val="24"/>
          <w:szCs w:val="24"/>
        </w:rPr>
        <w:t>Charitable</w:t>
      </w:r>
      <w:proofErr w:type="gramEnd"/>
      <w:r w:rsidR="00DF6320" w:rsidRPr="00895023">
        <w:rPr>
          <w:sz w:val="24"/>
          <w:szCs w:val="24"/>
        </w:rPr>
        <w:t xml:space="preserve"> donations of £</w:t>
      </w:r>
      <w:r w:rsidR="0033145C" w:rsidRPr="0033145C">
        <w:rPr>
          <w:sz w:val="24"/>
          <w:szCs w:val="24"/>
        </w:rPr>
        <w:t>1,371.02</w:t>
      </w:r>
      <w:r w:rsidR="00DF6320" w:rsidRPr="00895023">
        <w:rPr>
          <w:sz w:val="24"/>
          <w:szCs w:val="24"/>
        </w:rPr>
        <w:t xml:space="preserve"> to sever</w:t>
      </w:r>
      <w:r w:rsidR="00AC21C5" w:rsidRPr="00895023">
        <w:rPr>
          <w:sz w:val="24"/>
          <w:szCs w:val="24"/>
        </w:rPr>
        <w:t xml:space="preserve">al Charities including </w:t>
      </w:r>
      <w:r w:rsidR="00BD49F7">
        <w:rPr>
          <w:sz w:val="24"/>
          <w:szCs w:val="24"/>
        </w:rPr>
        <w:t>CAFOD</w:t>
      </w:r>
      <w:r w:rsidR="00416E40" w:rsidRPr="00895023">
        <w:rPr>
          <w:sz w:val="24"/>
          <w:szCs w:val="24"/>
        </w:rPr>
        <w:t xml:space="preserve">, </w:t>
      </w:r>
      <w:r w:rsidR="00BD49F7">
        <w:rPr>
          <w:sz w:val="24"/>
          <w:szCs w:val="24"/>
        </w:rPr>
        <w:t>Children in Need,</w:t>
      </w:r>
      <w:r w:rsidR="002B370A">
        <w:rPr>
          <w:sz w:val="24"/>
          <w:szCs w:val="24"/>
        </w:rPr>
        <w:t xml:space="preserve"> Awareness</w:t>
      </w:r>
      <w:r w:rsidR="00B659C1" w:rsidRPr="00895023">
        <w:rPr>
          <w:sz w:val="24"/>
          <w:szCs w:val="24"/>
        </w:rPr>
        <w:t xml:space="preserve">, </w:t>
      </w:r>
      <w:r w:rsidR="00670C09">
        <w:rPr>
          <w:sz w:val="24"/>
          <w:szCs w:val="24"/>
        </w:rPr>
        <w:t xml:space="preserve">CCS, </w:t>
      </w:r>
      <w:r w:rsidR="0033145C" w:rsidRPr="0033145C">
        <w:rPr>
          <w:sz w:val="24"/>
          <w:szCs w:val="24"/>
        </w:rPr>
        <w:t>WWF</w:t>
      </w:r>
      <w:r w:rsidR="002B370A" w:rsidRPr="0033145C">
        <w:rPr>
          <w:sz w:val="24"/>
          <w:szCs w:val="24"/>
        </w:rPr>
        <w:t>,</w:t>
      </w:r>
      <w:r w:rsidR="002B370A">
        <w:rPr>
          <w:sz w:val="24"/>
          <w:szCs w:val="24"/>
        </w:rPr>
        <w:t xml:space="preserve"> Comic Relief. </w:t>
      </w:r>
      <w:r w:rsidR="00CC3BCA">
        <w:rPr>
          <w:sz w:val="24"/>
          <w:szCs w:val="24"/>
        </w:rPr>
        <w:t xml:space="preserve">Some of the monies </w:t>
      </w:r>
      <w:proofErr w:type="gramStart"/>
      <w:r w:rsidR="00CC3BCA">
        <w:rPr>
          <w:sz w:val="24"/>
          <w:szCs w:val="24"/>
        </w:rPr>
        <w:t>raised</w:t>
      </w:r>
      <w:proofErr w:type="gramEnd"/>
      <w:r w:rsidR="00CC3BCA">
        <w:rPr>
          <w:sz w:val="24"/>
          <w:szCs w:val="24"/>
        </w:rPr>
        <w:t xml:space="preserve"> for Charities had not been allocated</w:t>
      </w:r>
      <w:r w:rsidR="00DF6320">
        <w:rPr>
          <w:sz w:val="24"/>
          <w:szCs w:val="24"/>
        </w:rPr>
        <w:t xml:space="preserve"> </w:t>
      </w:r>
      <w:r w:rsidR="00CC3BCA">
        <w:rPr>
          <w:sz w:val="24"/>
          <w:szCs w:val="24"/>
        </w:rPr>
        <w:t>by 31 March 20</w:t>
      </w:r>
      <w:r w:rsidR="0033145C">
        <w:rPr>
          <w:sz w:val="24"/>
          <w:szCs w:val="24"/>
        </w:rPr>
        <w:t>20</w:t>
      </w:r>
      <w:r w:rsidR="00CC3BCA">
        <w:rPr>
          <w:sz w:val="24"/>
          <w:szCs w:val="24"/>
        </w:rPr>
        <w:t>.</w:t>
      </w:r>
      <w:r w:rsidR="00DF6320">
        <w:rPr>
          <w:sz w:val="24"/>
          <w:szCs w:val="24"/>
        </w:rPr>
        <w:t xml:space="preserve"> </w:t>
      </w:r>
    </w:p>
    <w:p w14:paraId="6F6E3AB2" w14:textId="77777777" w:rsidR="008C5F43" w:rsidRDefault="008C5F43" w:rsidP="009C32D9">
      <w:pPr>
        <w:ind w:left="720"/>
        <w:rPr>
          <w:sz w:val="24"/>
          <w:szCs w:val="24"/>
        </w:rPr>
      </w:pPr>
      <w:r>
        <w:rPr>
          <w:sz w:val="24"/>
          <w:szCs w:val="24"/>
        </w:rPr>
        <w:t>Bank Charges were £</w:t>
      </w:r>
      <w:r w:rsidR="0033145C">
        <w:rPr>
          <w:sz w:val="24"/>
          <w:szCs w:val="24"/>
        </w:rPr>
        <w:t>52.92</w:t>
      </w:r>
    </w:p>
    <w:p w14:paraId="72CEB965" w14:textId="77777777" w:rsidR="00355F37" w:rsidRDefault="00355F37" w:rsidP="009C32D9">
      <w:pPr>
        <w:ind w:left="720"/>
        <w:rPr>
          <w:sz w:val="24"/>
          <w:szCs w:val="24"/>
        </w:rPr>
      </w:pPr>
    </w:p>
    <w:p w14:paraId="7FAB45E8" w14:textId="77777777" w:rsidR="00721409" w:rsidRDefault="00DF6320" w:rsidP="00C34AF1">
      <w:pPr>
        <w:ind w:left="720"/>
        <w:rPr>
          <w:sz w:val="24"/>
          <w:szCs w:val="24"/>
        </w:rPr>
      </w:pPr>
      <w:r>
        <w:rPr>
          <w:sz w:val="24"/>
          <w:szCs w:val="24"/>
        </w:rPr>
        <w:t xml:space="preserve">Total expenditure </w:t>
      </w:r>
      <w:r w:rsidR="00C34AF1">
        <w:rPr>
          <w:sz w:val="24"/>
          <w:szCs w:val="24"/>
        </w:rPr>
        <w:t xml:space="preserve">(including Bank Charges) </w:t>
      </w:r>
      <w:r w:rsidRPr="00AC21C5">
        <w:rPr>
          <w:sz w:val="24"/>
          <w:szCs w:val="24"/>
        </w:rPr>
        <w:t>was £</w:t>
      </w:r>
      <w:r w:rsidR="0033145C" w:rsidRPr="0033145C">
        <w:rPr>
          <w:sz w:val="24"/>
          <w:szCs w:val="24"/>
        </w:rPr>
        <w:t>4,713.09</w:t>
      </w:r>
      <w:r w:rsidR="00623522" w:rsidRPr="0033145C">
        <w:rPr>
          <w:sz w:val="24"/>
          <w:szCs w:val="24"/>
        </w:rPr>
        <w:t>.</w:t>
      </w:r>
      <w:r>
        <w:rPr>
          <w:sz w:val="24"/>
          <w:szCs w:val="24"/>
        </w:rPr>
        <w:t xml:space="preserve"> The end of year balance is </w:t>
      </w:r>
      <w:r w:rsidRPr="0033145C">
        <w:rPr>
          <w:sz w:val="24"/>
          <w:szCs w:val="24"/>
        </w:rPr>
        <w:t>£</w:t>
      </w:r>
      <w:r w:rsidR="0033145C" w:rsidRPr="0033145C">
        <w:rPr>
          <w:sz w:val="24"/>
          <w:szCs w:val="24"/>
        </w:rPr>
        <w:t>6,302.28</w:t>
      </w:r>
      <w:r w:rsidR="0033145C">
        <w:rPr>
          <w:sz w:val="24"/>
          <w:szCs w:val="24"/>
        </w:rPr>
        <w:t xml:space="preserve">. At 31 March 2020 there were commitments totaling £1,880.95 giving a </w:t>
      </w:r>
      <w:proofErr w:type="spellStart"/>
      <w:r w:rsidR="0033145C">
        <w:rPr>
          <w:sz w:val="24"/>
          <w:szCs w:val="24"/>
        </w:rPr>
        <w:t>Nett</w:t>
      </w:r>
      <w:proofErr w:type="spellEnd"/>
      <w:r w:rsidR="0033145C">
        <w:rPr>
          <w:sz w:val="24"/>
          <w:szCs w:val="24"/>
        </w:rPr>
        <w:t xml:space="preserve"> Balance of £4,421.33</w:t>
      </w:r>
    </w:p>
    <w:p w14:paraId="68A5DCF9" w14:textId="77777777" w:rsidR="00721409" w:rsidRDefault="00721409">
      <w:pPr>
        <w:rPr>
          <w:sz w:val="24"/>
          <w:szCs w:val="24"/>
        </w:rPr>
      </w:pPr>
    </w:p>
    <w:p w14:paraId="3E1B3ADD" w14:textId="089AA2D6" w:rsidR="00DF6320" w:rsidRDefault="008D1AAA" w:rsidP="00623522">
      <w:pPr>
        <w:ind w:left="720" w:hanging="720"/>
        <w:rPr>
          <w:sz w:val="24"/>
          <w:szCs w:val="24"/>
        </w:rPr>
      </w:pPr>
      <w:r>
        <w:rPr>
          <w:sz w:val="24"/>
          <w:szCs w:val="24"/>
        </w:rPr>
        <w:t>7</w:t>
      </w:r>
      <w:r w:rsidR="00721409">
        <w:rPr>
          <w:sz w:val="24"/>
          <w:szCs w:val="24"/>
        </w:rPr>
        <w:t>.4</w:t>
      </w:r>
      <w:r w:rsidR="00721409">
        <w:rPr>
          <w:sz w:val="24"/>
          <w:szCs w:val="24"/>
        </w:rPr>
        <w:tab/>
        <w:t xml:space="preserve">The Fund Account income and expenditure is audited </w:t>
      </w:r>
      <w:r w:rsidR="00307B4B">
        <w:rPr>
          <w:sz w:val="24"/>
          <w:szCs w:val="24"/>
        </w:rPr>
        <w:t xml:space="preserve">annually </w:t>
      </w:r>
      <w:r w:rsidR="00721409">
        <w:rPr>
          <w:sz w:val="24"/>
          <w:szCs w:val="24"/>
        </w:rPr>
        <w:t xml:space="preserve">by </w:t>
      </w:r>
      <w:r w:rsidR="00623522">
        <w:rPr>
          <w:sz w:val="24"/>
          <w:szCs w:val="24"/>
        </w:rPr>
        <w:t>an external</w:t>
      </w:r>
      <w:r w:rsidR="00721409">
        <w:rPr>
          <w:sz w:val="24"/>
          <w:szCs w:val="24"/>
        </w:rPr>
        <w:t xml:space="preserve"> Financial A</w:t>
      </w:r>
      <w:r w:rsidR="00AC7176">
        <w:rPr>
          <w:sz w:val="24"/>
          <w:szCs w:val="24"/>
        </w:rPr>
        <w:t>uditor</w:t>
      </w:r>
      <w:r w:rsidR="00721409">
        <w:rPr>
          <w:sz w:val="24"/>
          <w:szCs w:val="24"/>
        </w:rPr>
        <w:t>.</w:t>
      </w:r>
      <w:r w:rsidR="00DF6320">
        <w:rPr>
          <w:sz w:val="24"/>
          <w:szCs w:val="24"/>
        </w:rPr>
        <w:t xml:space="preserve"> </w:t>
      </w:r>
    </w:p>
    <w:p w14:paraId="35ADF42C" w14:textId="77777777" w:rsidR="00325025" w:rsidRDefault="00325025">
      <w:pPr>
        <w:rPr>
          <w:sz w:val="24"/>
          <w:szCs w:val="24"/>
        </w:rPr>
      </w:pPr>
    </w:p>
    <w:p w14:paraId="703CEE08" w14:textId="526034E3" w:rsidR="004D7934" w:rsidRPr="00B21CEC" w:rsidRDefault="00325025">
      <w:pPr>
        <w:rPr>
          <w:b/>
          <w:sz w:val="24"/>
          <w:szCs w:val="24"/>
        </w:rPr>
      </w:pPr>
      <w:r>
        <w:rPr>
          <w:sz w:val="24"/>
          <w:szCs w:val="24"/>
        </w:rPr>
        <w:t>8.</w:t>
      </w:r>
      <w:r w:rsidR="004D7934">
        <w:rPr>
          <w:sz w:val="24"/>
          <w:szCs w:val="24"/>
        </w:rPr>
        <w:tab/>
      </w:r>
      <w:r w:rsidR="004D7934" w:rsidRPr="004D7934">
        <w:rPr>
          <w:b/>
          <w:sz w:val="24"/>
          <w:szCs w:val="24"/>
        </w:rPr>
        <w:t>Statement</w:t>
      </w:r>
    </w:p>
    <w:p w14:paraId="6C84A2D0" w14:textId="3C949E26" w:rsidR="00DF6320" w:rsidRDefault="00DF6320" w:rsidP="00AC181C">
      <w:pPr>
        <w:ind w:left="720" w:hanging="720"/>
        <w:rPr>
          <w:sz w:val="24"/>
          <w:szCs w:val="24"/>
        </w:rPr>
      </w:pPr>
      <w:r>
        <w:rPr>
          <w:sz w:val="24"/>
          <w:szCs w:val="24"/>
        </w:rPr>
        <w:tab/>
      </w:r>
      <w:r w:rsidR="002323C0">
        <w:rPr>
          <w:sz w:val="24"/>
          <w:szCs w:val="24"/>
        </w:rPr>
        <w:t>This</w:t>
      </w:r>
      <w:r>
        <w:rPr>
          <w:sz w:val="24"/>
          <w:szCs w:val="24"/>
        </w:rPr>
        <w:t xml:space="preserve"> Financial Statement </w:t>
      </w:r>
      <w:r w:rsidR="004D7934">
        <w:rPr>
          <w:sz w:val="24"/>
          <w:szCs w:val="24"/>
        </w:rPr>
        <w:t>of</w:t>
      </w:r>
      <w:r w:rsidR="00725D6E">
        <w:rPr>
          <w:sz w:val="24"/>
          <w:szCs w:val="24"/>
        </w:rPr>
        <w:t xml:space="preserve"> ‘</w:t>
      </w:r>
      <w:r w:rsidR="004D7934">
        <w:rPr>
          <w:sz w:val="24"/>
          <w:szCs w:val="24"/>
        </w:rPr>
        <w:t>The School Finances for 201</w:t>
      </w:r>
      <w:r w:rsidR="00DE67AC">
        <w:rPr>
          <w:sz w:val="24"/>
          <w:szCs w:val="24"/>
        </w:rPr>
        <w:t>9/20</w:t>
      </w:r>
      <w:r w:rsidR="0049283F">
        <w:rPr>
          <w:sz w:val="24"/>
          <w:szCs w:val="24"/>
        </w:rPr>
        <w:t>’</w:t>
      </w:r>
      <w:r w:rsidR="004D7934">
        <w:rPr>
          <w:sz w:val="24"/>
          <w:szCs w:val="24"/>
        </w:rPr>
        <w:t xml:space="preserve"> </w:t>
      </w:r>
      <w:r w:rsidR="004037F4">
        <w:rPr>
          <w:sz w:val="24"/>
          <w:szCs w:val="24"/>
        </w:rPr>
        <w:t>was approved</w:t>
      </w:r>
      <w:r>
        <w:rPr>
          <w:sz w:val="24"/>
          <w:szCs w:val="24"/>
        </w:rPr>
        <w:t xml:space="preserve"> by the </w:t>
      </w:r>
      <w:r w:rsidR="00AC181C">
        <w:rPr>
          <w:sz w:val="24"/>
          <w:szCs w:val="24"/>
        </w:rPr>
        <w:t xml:space="preserve">Governing </w:t>
      </w:r>
      <w:r>
        <w:rPr>
          <w:sz w:val="24"/>
          <w:szCs w:val="24"/>
        </w:rPr>
        <w:t xml:space="preserve">Body on </w:t>
      </w:r>
      <w:r w:rsidR="00DE67AC">
        <w:rPr>
          <w:sz w:val="24"/>
          <w:szCs w:val="24"/>
        </w:rPr>
        <w:t>19</w:t>
      </w:r>
      <w:r w:rsidR="00C835F0">
        <w:rPr>
          <w:sz w:val="24"/>
          <w:szCs w:val="24"/>
        </w:rPr>
        <w:t xml:space="preserve"> May 20</w:t>
      </w:r>
      <w:r w:rsidR="00DE67AC">
        <w:rPr>
          <w:sz w:val="24"/>
          <w:szCs w:val="24"/>
        </w:rPr>
        <w:t>20</w:t>
      </w:r>
      <w:r>
        <w:rPr>
          <w:sz w:val="24"/>
          <w:szCs w:val="24"/>
        </w:rPr>
        <w:t>.</w:t>
      </w:r>
    </w:p>
    <w:p w14:paraId="3766F3C8" w14:textId="77777777" w:rsidR="00DF6320" w:rsidRPr="0059566F" w:rsidRDefault="00DF632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15C4475C" w14:textId="17FC5E98" w:rsidR="00DF6320" w:rsidRDefault="00DF6320">
      <w:pPr>
        <w:rPr>
          <w:sz w:val="24"/>
          <w:szCs w:val="24"/>
        </w:rPr>
      </w:pPr>
      <w:r>
        <w:rPr>
          <w:sz w:val="24"/>
          <w:szCs w:val="24"/>
        </w:rPr>
        <w:tab/>
        <w:t>By Order of the Governing Body of St. Thomas of Canterbury Catholic Primary Schoo</w:t>
      </w:r>
      <w:r w:rsidR="00BE2C5D">
        <w:rPr>
          <w:sz w:val="24"/>
          <w:szCs w:val="24"/>
        </w:rPr>
        <w:t>l</w:t>
      </w:r>
    </w:p>
    <w:p w14:paraId="19457092" w14:textId="77777777" w:rsidR="00BE2C5D" w:rsidRDefault="00BE2C5D">
      <w:pPr>
        <w:rPr>
          <w:sz w:val="24"/>
          <w:szCs w:val="24"/>
        </w:rPr>
      </w:pPr>
    </w:p>
    <w:p w14:paraId="25F25948" w14:textId="21229281" w:rsidR="00DF6320" w:rsidRDefault="00DF6320">
      <w:pPr>
        <w:rPr>
          <w:sz w:val="24"/>
          <w:szCs w:val="24"/>
        </w:rPr>
      </w:pPr>
      <w:r>
        <w:rPr>
          <w:sz w:val="24"/>
          <w:szCs w:val="24"/>
        </w:rPr>
        <w:tab/>
        <w:t>Signed</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              Dated</w:t>
      </w:r>
      <w:r w:rsidRPr="00B754FC">
        <w:rPr>
          <w:sz w:val="24"/>
          <w:szCs w:val="24"/>
        </w:rPr>
        <w:tab/>
      </w:r>
      <w:r w:rsidR="00B754FC" w:rsidRPr="00B754FC">
        <w:rPr>
          <w:sz w:val="24"/>
          <w:szCs w:val="24"/>
        </w:rPr>
        <w:t xml:space="preserve">: </w:t>
      </w:r>
      <w:r w:rsidR="00C835F0">
        <w:rPr>
          <w:sz w:val="24"/>
          <w:szCs w:val="24"/>
          <w:u w:val="single"/>
        </w:rPr>
        <w:t xml:space="preserve">  </w:t>
      </w:r>
      <w:r w:rsidR="00700816" w:rsidRPr="00D91CB7">
        <w:rPr>
          <w:sz w:val="24"/>
          <w:szCs w:val="24"/>
          <w:u w:val="single"/>
        </w:rPr>
        <w:t>20</w:t>
      </w:r>
      <w:r w:rsidR="0021177B" w:rsidRPr="00D91CB7">
        <w:rPr>
          <w:sz w:val="24"/>
          <w:szCs w:val="24"/>
          <w:u w:val="single"/>
        </w:rPr>
        <w:t xml:space="preserve"> </w:t>
      </w:r>
      <w:r w:rsidR="00C835F0" w:rsidRPr="00D91CB7">
        <w:rPr>
          <w:sz w:val="24"/>
          <w:szCs w:val="24"/>
          <w:u w:val="single"/>
        </w:rPr>
        <w:t>May 20</w:t>
      </w:r>
      <w:r w:rsidR="0059566F" w:rsidRPr="00D91CB7">
        <w:rPr>
          <w:sz w:val="24"/>
          <w:szCs w:val="24"/>
          <w:u w:val="single"/>
        </w:rPr>
        <w:t>20</w:t>
      </w:r>
      <w:r w:rsidR="00B754FC" w:rsidRPr="00D91CB7">
        <w:rPr>
          <w:sz w:val="24"/>
          <w:szCs w:val="24"/>
          <w:u w:val="single"/>
        </w:rPr>
        <w:t xml:space="preserve">  </w:t>
      </w:r>
      <w:r w:rsidRPr="00B754FC">
        <w:rPr>
          <w:sz w:val="24"/>
          <w:szCs w:val="24"/>
        </w:rPr>
        <w:tab/>
      </w:r>
      <w:r w:rsidRPr="00B754FC">
        <w:rPr>
          <w:sz w:val="24"/>
          <w:szCs w:val="24"/>
        </w:rPr>
        <w:tab/>
      </w:r>
      <w:r w:rsidRPr="00B754FC">
        <w:rPr>
          <w:sz w:val="24"/>
          <w:szCs w:val="24"/>
        </w:rPr>
        <w:tab/>
      </w:r>
    </w:p>
    <w:p w14:paraId="5D57F639" w14:textId="77777777" w:rsidR="00DF6320" w:rsidRPr="0059566F" w:rsidRDefault="00DF6320" w:rsidP="0059566F">
      <w:pPr>
        <w:rPr>
          <w:sz w:val="24"/>
          <w:szCs w:val="24"/>
        </w:rPr>
      </w:pPr>
      <w:r>
        <w:rPr>
          <w:sz w:val="24"/>
          <w:szCs w:val="24"/>
        </w:rPr>
        <w:tab/>
      </w:r>
      <w:r w:rsidR="003C2D76">
        <w:rPr>
          <w:sz w:val="24"/>
          <w:szCs w:val="24"/>
        </w:rPr>
        <w:t xml:space="preserve">J. </w:t>
      </w:r>
      <w:proofErr w:type="spellStart"/>
      <w:r w:rsidR="003C2D76">
        <w:rPr>
          <w:sz w:val="24"/>
          <w:szCs w:val="24"/>
        </w:rPr>
        <w:t>Hesketh</w:t>
      </w:r>
      <w:proofErr w:type="spellEnd"/>
      <w:r>
        <w:rPr>
          <w:sz w:val="24"/>
          <w:szCs w:val="24"/>
        </w:rPr>
        <w:t xml:space="preserve"> - Chair of Committee </w:t>
      </w:r>
      <w:r>
        <w:rPr>
          <w:sz w:val="24"/>
          <w:szCs w:val="24"/>
          <w:lang w:val="en-GB"/>
        </w:rPr>
        <w:t>‘</w:t>
      </w:r>
      <w:r>
        <w:rPr>
          <w:sz w:val="24"/>
          <w:szCs w:val="24"/>
        </w:rPr>
        <w:t>B</w:t>
      </w:r>
    </w:p>
    <w:sectPr w:rsidR="00DF6320" w:rsidRPr="0059566F" w:rsidSect="00DF6320">
      <w:headerReference w:type="default" r:id="rId8"/>
      <w:footerReference w:type="default" r:id="rId9"/>
      <w:pgSz w:w="11905" w:h="16837"/>
      <w:pgMar w:top="565" w:right="1133" w:bottom="720" w:left="1133" w:header="1" w:footer="86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1EF7C" w14:textId="77777777" w:rsidR="00696532" w:rsidRDefault="00696532" w:rsidP="00DF6320">
      <w:r>
        <w:separator/>
      </w:r>
    </w:p>
  </w:endnote>
  <w:endnote w:type="continuationSeparator" w:id="0">
    <w:p w14:paraId="66BF30DD" w14:textId="77777777" w:rsidR="00696532" w:rsidRDefault="00696532" w:rsidP="00DF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E25F" w14:textId="77777777" w:rsidR="00DF6320" w:rsidRDefault="00DF6320">
    <w:pPr>
      <w:tabs>
        <w:tab w:val="center" w:pos="4320"/>
        <w:tab w:val="right" w:pos="8640"/>
      </w:tabs>
      <w:rPr>
        <w:kern w:val="0"/>
        <w:lang w:val="en-GB"/>
      </w:rPr>
    </w:pPr>
  </w:p>
  <w:p w14:paraId="686D3AFD" w14:textId="77777777" w:rsidR="00DF6320" w:rsidRDefault="00DF6320">
    <w:pPr>
      <w:tabs>
        <w:tab w:val="center" w:pos="4320"/>
        <w:tab w:val="right" w:pos="8640"/>
      </w:tabs>
      <w:rPr>
        <w:kern w:val="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667F6" w14:textId="77777777" w:rsidR="00696532" w:rsidRDefault="00696532" w:rsidP="00DF6320">
      <w:r>
        <w:separator/>
      </w:r>
    </w:p>
  </w:footnote>
  <w:footnote w:type="continuationSeparator" w:id="0">
    <w:p w14:paraId="2F6781B7" w14:textId="77777777" w:rsidR="00696532" w:rsidRDefault="00696532" w:rsidP="00DF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C39A" w14:textId="77777777" w:rsidR="00DF6320" w:rsidRDefault="00DF6320">
    <w:pPr>
      <w:tabs>
        <w:tab w:val="center" w:pos="4320"/>
        <w:tab w:val="right" w:pos="8640"/>
      </w:tabs>
      <w:rPr>
        <w:kern w:val="0"/>
        <w:lang w:val="en-GB"/>
      </w:rPr>
    </w:pPr>
  </w:p>
  <w:p w14:paraId="1D0E9B34" w14:textId="77777777" w:rsidR="00DF6320" w:rsidRDefault="00DF6320">
    <w:pPr>
      <w:tabs>
        <w:tab w:val="center" w:pos="4320"/>
        <w:tab w:val="right" w:pos="8640"/>
      </w:tabs>
      <w:rPr>
        <w:kern w:val="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F6320"/>
    <w:rsid w:val="0000355B"/>
    <w:rsid w:val="00003FC4"/>
    <w:rsid w:val="00012EB5"/>
    <w:rsid w:val="00037098"/>
    <w:rsid w:val="0004066B"/>
    <w:rsid w:val="00041B6A"/>
    <w:rsid w:val="00043CC7"/>
    <w:rsid w:val="00052E93"/>
    <w:rsid w:val="00062E94"/>
    <w:rsid w:val="00084128"/>
    <w:rsid w:val="00090626"/>
    <w:rsid w:val="00090AF8"/>
    <w:rsid w:val="00091BE7"/>
    <w:rsid w:val="0009501B"/>
    <w:rsid w:val="000A417B"/>
    <w:rsid w:val="000A7D10"/>
    <w:rsid w:val="000B60FF"/>
    <w:rsid w:val="000B6491"/>
    <w:rsid w:val="000C2D18"/>
    <w:rsid w:val="000D1479"/>
    <w:rsid w:val="000F3CBE"/>
    <w:rsid w:val="000F4174"/>
    <w:rsid w:val="000F601A"/>
    <w:rsid w:val="00136CF9"/>
    <w:rsid w:val="00143B0D"/>
    <w:rsid w:val="00152D60"/>
    <w:rsid w:val="00153215"/>
    <w:rsid w:val="001542C4"/>
    <w:rsid w:val="00154F3C"/>
    <w:rsid w:val="00160520"/>
    <w:rsid w:val="001637A2"/>
    <w:rsid w:val="00175A42"/>
    <w:rsid w:val="00190AAF"/>
    <w:rsid w:val="001945DB"/>
    <w:rsid w:val="00195322"/>
    <w:rsid w:val="001A06B4"/>
    <w:rsid w:val="001A207D"/>
    <w:rsid w:val="001A7E1C"/>
    <w:rsid w:val="001B4337"/>
    <w:rsid w:val="001B6940"/>
    <w:rsid w:val="001C730D"/>
    <w:rsid w:val="001D1E30"/>
    <w:rsid w:val="001D3611"/>
    <w:rsid w:val="001D3EF4"/>
    <w:rsid w:val="001D440F"/>
    <w:rsid w:val="001D4F1A"/>
    <w:rsid w:val="001E20F6"/>
    <w:rsid w:val="001E5053"/>
    <w:rsid w:val="001F16DC"/>
    <w:rsid w:val="001F46C3"/>
    <w:rsid w:val="0020665A"/>
    <w:rsid w:val="00207609"/>
    <w:rsid w:val="0021044E"/>
    <w:rsid w:val="0021177B"/>
    <w:rsid w:val="00211C91"/>
    <w:rsid w:val="00211D90"/>
    <w:rsid w:val="002133B2"/>
    <w:rsid w:val="002150D3"/>
    <w:rsid w:val="002323C0"/>
    <w:rsid w:val="00240BA2"/>
    <w:rsid w:val="00244261"/>
    <w:rsid w:val="002467E5"/>
    <w:rsid w:val="0025069F"/>
    <w:rsid w:val="0025268E"/>
    <w:rsid w:val="00253FDB"/>
    <w:rsid w:val="002576F9"/>
    <w:rsid w:val="00265FDD"/>
    <w:rsid w:val="002669C2"/>
    <w:rsid w:val="00266ABC"/>
    <w:rsid w:val="00273655"/>
    <w:rsid w:val="00277442"/>
    <w:rsid w:val="00283885"/>
    <w:rsid w:val="00286CC8"/>
    <w:rsid w:val="002901AA"/>
    <w:rsid w:val="0029718C"/>
    <w:rsid w:val="002A0726"/>
    <w:rsid w:val="002A0A16"/>
    <w:rsid w:val="002B06F7"/>
    <w:rsid w:val="002B1542"/>
    <w:rsid w:val="002B370A"/>
    <w:rsid w:val="002B497D"/>
    <w:rsid w:val="002B5424"/>
    <w:rsid w:val="002C3C28"/>
    <w:rsid w:val="002C75C7"/>
    <w:rsid w:val="002D1F8E"/>
    <w:rsid w:val="002D318E"/>
    <w:rsid w:val="002D39F1"/>
    <w:rsid w:val="002D6C93"/>
    <w:rsid w:val="002D7A5E"/>
    <w:rsid w:val="002E2FBD"/>
    <w:rsid w:val="002E465A"/>
    <w:rsid w:val="002E48FE"/>
    <w:rsid w:val="002E4C58"/>
    <w:rsid w:val="002E6866"/>
    <w:rsid w:val="002F764E"/>
    <w:rsid w:val="00303AB6"/>
    <w:rsid w:val="00307043"/>
    <w:rsid w:val="003073CF"/>
    <w:rsid w:val="00307B4B"/>
    <w:rsid w:val="003106E8"/>
    <w:rsid w:val="00315BBB"/>
    <w:rsid w:val="00325025"/>
    <w:rsid w:val="003251E3"/>
    <w:rsid w:val="003301A3"/>
    <w:rsid w:val="0033145C"/>
    <w:rsid w:val="00347CBB"/>
    <w:rsid w:val="00355ACF"/>
    <w:rsid w:val="00355F37"/>
    <w:rsid w:val="00361844"/>
    <w:rsid w:val="00361BE9"/>
    <w:rsid w:val="00365E22"/>
    <w:rsid w:val="003749A1"/>
    <w:rsid w:val="00376F4C"/>
    <w:rsid w:val="00391101"/>
    <w:rsid w:val="00394D79"/>
    <w:rsid w:val="003968D2"/>
    <w:rsid w:val="003A0569"/>
    <w:rsid w:val="003C2073"/>
    <w:rsid w:val="003C2D76"/>
    <w:rsid w:val="003C5E2A"/>
    <w:rsid w:val="003C722A"/>
    <w:rsid w:val="003C727D"/>
    <w:rsid w:val="003D2C9E"/>
    <w:rsid w:val="003D36EF"/>
    <w:rsid w:val="003D5A10"/>
    <w:rsid w:val="003E57D8"/>
    <w:rsid w:val="003E680C"/>
    <w:rsid w:val="003F47FC"/>
    <w:rsid w:val="004037F4"/>
    <w:rsid w:val="00404A87"/>
    <w:rsid w:val="00412970"/>
    <w:rsid w:val="00414297"/>
    <w:rsid w:val="00415CAA"/>
    <w:rsid w:val="00416E40"/>
    <w:rsid w:val="00420F1B"/>
    <w:rsid w:val="0042229E"/>
    <w:rsid w:val="0043331C"/>
    <w:rsid w:val="00435D9D"/>
    <w:rsid w:val="0044334C"/>
    <w:rsid w:val="00445129"/>
    <w:rsid w:val="00447170"/>
    <w:rsid w:val="00452105"/>
    <w:rsid w:val="00452179"/>
    <w:rsid w:val="00453704"/>
    <w:rsid w:val="004561E1"/>
    <w:rsid w:val="00462127"/>
    <w:rsid w:val="004745B1"/>
    <w:rsid w:val="00487B38"/>
    <w:rsid w:val="004925BA"/>
    <w:rsid w:val="0049283F"/>
    <w:rsid w:val="00494363"/>
    <w:rsid w:val="004A495B"/>
    <w:rsid w:val="004B4B4E"/>
    <w:rsid w:val="004B51C3"/>
    <w:rsid w:val="004B6105"/>
    <w:rsid w:val="004C1625"/>
    <w:rsid w:val="004D64A3"/>
    <w:rsid w:val="004D7934"/>
    <w:rsid w:val="004E06FB"/>
    <w:rsid w:val="004E7104"/>
    <w:rsid w:val="004E7EE6"/>
    <w:rsid w:val="004F0AFE"/>
    <w:rsid w:val="004F7344"/>
    <w:rsid w:val="00505253"/>
    <w:rsid w:val="005073D2"/>
    <w:rsid w:val="0051044B"/>
    <w:rsid w:val="00514258"/>
    <w:rsid w:val="005163D5"/>
    <w:rsid w:val="00517A47"/>
    <w:rsid w:val="00531B7C"/>
    <w:rsid w:val="00531F6B"/>
    <w:rsid w:val="00533952"/>
    <w:rsid w:val="005373DE"/>
    <w:rsid w:val="00537530"/>
    <w:rsid w:val="00540386"/>
    <w:rsid w:val="005411B0"/>
    <w:rsid w:val="00542A09"/>
    <w:rsid w:val="00547239"/>
    <w:rsid w:val="005562DD"/>
    <w:rsid w:val="00564E60"/>
    <w:rsid w:val="00565E4A"/>
    <w:rsid w:val="005677B4"/>
    <w:rsid w:val="00567FEC"/>
    <w:rsid w:val="00570CE2"/>
    <w:rsid w:val="00581406"/>
    <w:rsid w:val="00582CA8"/>
    <w:rsid w:val="005843E4"/>
    <w:rsid w:val="00584C38"/>
    <w:rsid w:val="00594992"/>
    <w:rsid w:val="0059566F"/>
    <w:rsid w:val="005A6DD3"/>
    <w:rsid w:val="005B2CA8"/>
    <w:rsid w:val="005B3A84"/>
    <w:rsid w:val="005C167F"/>
    <w:rsid w:val="005C3454"/>
    <w:rsid w:val="005C4C96"/>
    <w:rsid w:val="005D48E5"/>
    <w:rsid w:val="005D5E9D"/>
    <w:rsid w:val="005D6E34"/>
    <w:rsid w:val="005F0856"/>
    <w:rsid w:val="005F2970"/>
    <w:rsid w:val="00600009"/>
    <w:rsid w:val="00600407"/>
    <w:rsid w:val="00600432"/>
    <w:rsid w:val="00600EB8"/>
    <w:rsid w:val="006018A9"/>
    <w:rsid w:val="00602A1C"/>
    <w:rsid w:val="00607C61"/>
    <w:rsid w:val="00607DF5"/>
    <w:rsid w:val="00615682"/>
    <w:rsid w:val="00616049"/>
    <w:rsid w:val="00617195"/>
    <w:rsid w:val="00623522"/>
    <w:rsid w:val="00630C0E"/>
    <w:rsid w:val="00637345"/>
    <w:rsid w:val="00646542"/>
    <w:rsid w:val="00650713"/>
    <w:rsid w:val="006508C8"/>
    <w:rsid w:val="006526F2"/>
    <w:rsid w:val="006556BE"/>
    <w:rsid w:val="00655D28"/>
    <w:rsid w:val="00655D70"/>
    <w:rsid w:val="0065735D"/>
    <w:rsid w:val="00657A82"/>
    <w:rsid w:val="0066227E"/>
    <w:rsid w:val="006645A2"/>
    <w:rsid w:val="00670C09"/>
    <w:rsid w:val="00676A79"/>
    <w:rsid w:val="0068344F"/>
    <w:rsid w:val="00690246"/>
    <w:rsid w:val="00691670"/>
    <w:rsid w:val="00696532"/>
    <w:rsid w:val="006A5FB7"/>
    <w:rsid w:val="006A600D"/>
    <w:rsid w:val="006A63A7"/>
    <w:rsid w:val="006B04D8"/>
    <w:rsid w:val="006B3913"/>
    <w:rsid w:val="006B5989"/>
    <w:rsid w:val="006B5C40"/>
    <w:rsid w:val="006B7F24"/>
    <w:rsid w:val="006C2FC7"/>
    <w:rsid w:val="006C4E4D"/>
    <w:rsid w:val="006C560D"/>
    <w:rsid w:val="006D3604"/>
    <w:rsid w:val="006D5AC2"/>
    <w:rsid w:val="006E2772"/>
    <w:rsid w:val="006E77C5"/>
    <w:rsid w:val="006F4B44"/>
    <w:rsid w:val="006F58DE"/>
    <w:rsid w:val="006F6911"/>
    <w:rsid w:val="00700816"/>
    <w:rsid w:val="007025B9"/>
    <w:rsid w:val="0070578E"/>
    <w:rsid w:val="00721409"/>
    <w:rsid w:val="007239AC"/>
    <w:rsid w:val="00725D6E"/>
    <w:rsid w:val="00730D12"/>
    <w:rsid w:val="007314F0"/>
    <w:rsid w:val="00734632"/>
    <w:rsid w:val="0073470E"/>
    <w:rsid w:val="00740CA3"/>
    <w:rsid w:val="00746BC0"/>
    <w:rsid w:val="00746E00"/>
    <w:rsid w:val="00757DE8"/>
    <w:rsid w:val="007626AE"/>
    <w:rsid w:val="007647E9"/>
    <w:rsid w:val="007668EC"/>
    <w:rsid w:val="00774F35"/>
    <w:rsid w:val="00775090"/>
    <w:rsid w:val="00775BD5"/>
    <w:rsid w:val="00780067"/>
    <w:rsid w:val="00783D2A"/>
    <w:rsid w:val="00784A9C"/>
    <w:rsid w:val="00784FAB"/>
    <w:rsid w:val="007915F9"/>
    <w:rsid w:val="00793FF5"/>
    <w:rsid w:val="0079456E"/>
    <w:rsid w:val="007946EA"/>
    <w:rsid w:val="007B66BE"/>
    <w:rsid w:val="007B7428"/>
    <w:rsid w:val="007C53BA"/>
    <w:rsid w:val="007D09C1"/>
    <w:rsid w:val="007D1AD8"/>
    <w:rsid w:val="007D25F8"/>
    <w:rsid w:val="007D5146"/>
    <w:rsid w:val="007E35D4"/>
    <w:rsid w:val="007E4B09"/>
    <w:rsid w:val="007E4B56"/>
    <w:rsid w:val="007F27D9"/>
    <w:rsid w:val="007F4ED8"/>
    <w:rsid w:val="007F7517"/>
    <w:rsid w:val="008049B9"/>
    <w:rsid w:val="00805852"/>
    <w:rsid w:val="008063F6"/>
    <w:rsid w:val="00806BFF"/>
    <w:rsid w:val="00813489"/>
    <w:rsid w:val="00830C09"/>
    <w:rsid w:val="00845292"/>
    <w:rsid w:val="008453AF"/>
    <w:rsid w:val="00860531"/>
    <w:rsid w:val="00866919"/>
    <w:rsid w:val="00867BB9"/>
    <w:rsid w:val="008828FD"/>
    <w:rsid w:val="00895023"/>
    <w:rsid w:val="00896AEB"/>
    <w:rsid w:val="008A12D5"/>
    <w:rsid w:val="008A713B"/>
    <w:rsid w:val="008B1DE1"/>
    <w:rsid w:val="008C5F43"/>
    <w:rsid w:val="008C6E69"/>
    <w:rsid w:val="008D0533"/>
    <w:rsid w:val="008D1AAA"/>
    <w:rsid w:val="008D405C"/>
    <w:rsid w:val="008D406F"/>
    <w:rsid w:val="008E5059"/>
    <w:rsid w:val="008F0AAF"/>
    <w:rsid w:val="008F3496"/>
    <w:rsid w:val="008F46A4"/>
    <w:rsid w:val="008F7B72"/>
    <w:rsid w:val="009007BA"/>
    <w:rsid w:val="00901E45"/>
    <w:rsid w:val="00905BA7"/>
    <w:rsid w:val="00914BFC"/>
    <w:rsid w:val="00916A56"/>
    <w:rsid w:val="00917CF3"/>
    <w:rsid w:val="00924CFA"/>
    <w:rsid w:val="0093120A"/>
    <w:rsid w:val="0093660E"/>
    <w:rsid w:val="00936C77"/>
    <w:rsid w:val="00940B72"/>
    <w:rsid w:val="009439B6"/>
    <w:rsid w:val="00943DA0"/>
    <w:rsid w:val="00951131"/>
    <w:rsid w:val="00952B54"/>
    <w:rsid w:val="009561B6"/>
    <w:rsid w:val="00957F68"/>
    <w:rsid w:val="00960E04"/>
    <w:rsid w:val="00974116"/>
    <w:rsid w:val="00975936"/>
    <w:rsid w:val="00975BDE"/>
    <w:rsid w:val="00976CDC"/>
    <w:rsid w:val="00984DCC"/>
    <w:rsid w:val="00987744"/>
    <w:rsid w:val="00990CB8"/>
    <w:rsid w:val="00993981"/>
    <w:rsid w:val="009B3481"/>
    <w:rsid w:val="009B5665"/>
    <w:rsid w:val="009C0AF0"/>
    <w:rsid w:val="009C2A82"/>
    <w:rsid w:val="009C32D9"/>
    <w:rsid w:val="009C5A99"/>
    <w:rsid w:val="009D3530"/>
    <w:rsid w:val="009D470F"/>
    <w:rsid w:val="00A01067"/>
    <w:rsid w:val="00A059C7"/>
    <w:rsid w:val="00A104DA"/>
    <w:rsid w:val="00A10868"/>
    <w:rsid w:val="00A142FF"/>
    <w:rsid w:val="00A15A2F"/>
    <w:rsid w:val="00A15F64"/>
    <w:rsid w:val="00A16768"/>
    <w:rsid w:val="00A214DC"/>
    <w:rsid w:val="00A2370D"/>
    <w:rsid w:val="00A33348"/>
    <w:rsid w:val="00A3335B"/>
    <w:rsid w:val="00A33F18"/>
    <w:rsid w:val="00A41070"/>
    <w:rsid w:val="00A4536E"/>
    <w:rsid w:val="00A56899"/>
    <w:rsid w:val="00A63272"/>
    <w:rsid w:val="00A634E4"/>
    <w:rsid w:val="00A66851"/>
    <w:rsid w:val="00A70952"/>
    <w:rsid w:val="00A837DA"/>
    <w:rsid w:val="00A87A00"/>
    <w:rsid w:val="00A91D0C"/>
    <w:rsid w:val="00A91D98"/>
    <w:rsid w:val="00A920FF"/>
    <w:rsid w:val="00A95F1B"/>
    <w:rsid w:val="00A970EA"/>
    <w:rsid w:val="00AA1716"/>
    <w:rsid w:val="00AA755D"/>
    <w:rsid w:val="00AC181C"/>
    <w:rsid w:val="00AC21C5"/>
    <w:rsid w:val="00AC7176"/>
    <w:rsid w:val="00AD26AD"/>
    <w:rsid w:val="00AD2B55"/>
    <w:rsid w:val="00AE1C07"/>
    <w:rsid w:val="00AF0CC7"/>
    <w:rsid w:val="00AF3157"/>
    <w:rsid w:val="00AF3EFD"/>
    <w:rsid w:val="00B02005"/>
    <w:rsid w:val="00B0438E"/>
    <w:rsid w:val="00B06811"/>
    <w:rsid w:val="00B07163"/>
    <w:rsid w:val="00B07207"/>
    <w:rsid w:val="00B21CEC"/>
    <w:rsid w:val="00B3505B"/>
    <w:rsid w:val="00B36490"/>
    <w:rsid w:val="00B37B5E"/>
    <w:rsid w:val="00B41F09"/>
    <w:rsid w:val="00B54888"/>
    <w:rsid w:val="00B62C19"/>
    <w:rsid w:val="00B659C1"/>
    <w:rsid w:val="00B67C3C"/>
    <w:rsid w:val="00B754FC"/>
    <w:rsid w:val="00B82FF9"/>
    <w:rsid w:val="00B845D8"/>
    <w:rsid w:val="00B94B74"/>
    <w:rsid w:val="00BA2FC6"/>
    <w:rsid w:val="00BA6170"/>
    <w:rsid w:val="00BB387A"/>
    <w:rsid w:val="00BD2280"/>
    <w:rsid w:val="00BD251D"/>
    <w:rsid w:val="00BD3801"/>
    <w:rsid w:val="00BD49F7"/>
    <w:rsid w:val="00BD4C39"/>
    <w:rsid w:val="00BE2C5D"/>
    <w:rsid w:val="00BF121E"/>
    <w:rsid w:val="00BF1E37"/>
    <w:rsid w:val="00BF565C"/>
    <w:rsid w:val="00C202C2"/>
    <w:rsid w:val="00C20518"/>
    <w:rsid w:val="00C207FA"/>
    <w:rsid w:val="00C20CAB"/>
    <w:rsid w:val="00C22A26"/>
    <w:rsid w:val="00C27445"/>
    <w:rsid w:val="00C2782C"/>
    <w:rsid w:val="00C34AF1"/>
    <w:rsid w:val="00C42D56"/>
    <w:rsid w:val="00C43AEB"/>
    <w:rsid w:val="00C50393"/>
    <w:rsid w:val="00C536E0"/>
    <w:rsid w:val="00C55931"/>
    <w:rsid w:val="00C66D49"/>
    <w:rsid w:val="00C70B7D"/>
    <w:rsid w:val="00C74DB8"/>
    <w:rsid w:val="00C80C3E"/>
    <w:rsid w:val="00C81BCE"/>
    <w:rsid w:val="00C830A6"/>
    <w:rsid w:val="00C835F0"/>
    <w:rsid w:val="00C8561C"/>
    <w:rsid w:val="00CA7123"/>
    <w:rsid w:val="00CB081F"/>
    <w:rsid w:val="00CB23FF"/>
    <w:rsid w:val="00CB40ED"/>
    <w:rsid w:val="00CC219B"/>
    <w:rsid w:val="00CC3BCA"/>
    <w:rsid w:val="00CC62F5"/>
    <w:rsid w:val="00CC6B66"/>
    <w:rsid w:val="00CF7326"/>
    <w:rsid w:val="00D007FF"/>
    <w:rsid w:val="00D00E27"/>
    <w:rsid w:val="00D01A3F"/>
    <w:rsid w:val="00D0589B"/>
    <w:rsid w:val="00D1605B"/>
    <w:rsid w:val="00D35EDA"/>
    <w:rsid w:val="00D415F4"/>
    <w:rsid w:val="00D41F7B"/>
    <w:rsid w:val="00D438B5"/>
    <w:rsid w:val="00D5114F"/>
    <w:rsid w:val="00D51ABB"/>
    <w:rsid w:val="00D53389"/>
    <w:rsid w:val="00D54A54"/>
    <w:rsid w:val="00D62DEE"/>
    <w:rsid w:val="00D673D9"/>
    <w:rsid w:val="00D73A27"/>
    <w:rsid w:val="00D76640"/>
    <w:rsid w:val="00D86A03"/>
    <w:rsid w:val="00D91CB7"/>
    <w:rsid w:val="00D95A67"/>
    <w:rsid w:val="00D96456"/>
    <w:rsid w:val="00DA17E0"/>
    <w:rsid w:val="00DA51BB"/>
    <w:rsid w:val="00DB0FB6"/>
    <w:rsid w:val="00DC0DCA"/>
    <w:rsid w:val="00DC3412"/>
    <w:rsid w:val="00DD5A73"/>
    <w:rsid w:val="00DD694C"/>
    <w:rsid w:val="00DE3127"/>
    <w:rsid w:val="00DE67AC"/>
    <w:rsid w:val="00DF2480"/>
    <w:rsid w:val="00DF5C5B"/>
    <w:rsid w:val="00DF6320"/>
    <w:rsid w:val="00DF67CC"/>
    <w:rsid w:val="00E0031D"/>
    <w:rsid w:val="00E010AB"/>
    <w:rsid w:val="00E0407E"/>
    <w:rsid w:val="00E05785"/>
    <w:rsid w:val="00E1022E"/>
    <w:rsid w:val="00E12CA7"/>
    <w:rsid w:val="00E2229F"/>
    <w:rsid w:val="00E23B93"/>
    <w:rsid w:val="00E26F8A"/>
    <w:rsid w:val="00E30EFC"/>
    <w:rsid w:val="00E34BC3"/>
    <w:rsid w:val="00E37780"/>
    <w:rsid w:val="00E46BC0"/>
    <w:rsid w:val="00E52717"/>
    <w:rsid w:val="00E52CEE"/>
    <w:rsid w:val="00E56CE7"/>
    <w:rsid w:val="00E57782"/>
    <w:rsid w:val="00E627C9"/>
    <w:rsid w:val="00E641D3"/>
    <w:rsid w:val="00E663F2"/>
    <w:rsid w:val="00E66CB3"/>
    <w:rsid w:val="00E670FC"/>
    <w:rsid w:val="00E82EED"/>
    <w:rsid w:val="00E92289"/>
    <w:rsid w:val="00E94FD1"/>
    <w:rsid w:val="00E951B6"/>
    <w:rsid w:val="00E962AD"/>
    <w:rsid w:val="00E97A57"/>
    <w:rsid w:val="00E97CDA"/>
    <w:rsid w:val="00EC1A09"/>
    <w:rsid w:val="00EC3CB5"/>
    <w:rsid w:val="00ED1C16"/>
    <w:rsid w:val="00ED440C"/>
    <w:rsid w:val="00ED5CE0"/>
    <w:rsid w:val="00EE1184"/>
    <w:rsid w:val="00EE1EF6"/>
    <w:rsid w:val="00EF391B"/>
    <w:rsid w:val="00F069BE"/>
    <w:rsid w:val="00F07033"/>
    <w:rsid w:val="00F15C1F"/>
    <w:rsid w:val="00F24226"/>
    <w:rsid w:val="00F24FBE"/>
    <w:rsid w:val="00F25B77"/>
    <w:rsid w:val="00F328B2"/>
    <w:rsid w:val="00F3660C"/>
    <w:rsid w:val="00F40855"/>
    <w:rsid w:val="00F42928"/>
    <w:rsid w:val="00F460AA"/>
    <w:rsid w:val="00F518F1"/>
    <w:rsid w:val="00F603EC"/>
    <w:rsid w:val="00F70BCC"/>
    <w:rsid w:val="00F7187E"/>
    <w:rsid w:val="00F73E3A"/>
    <w:rsid w:val="00F81744"/>
    <w:rsid w:val="00F87FE1"/>
    <w:rsid w:val="00FA5127"/>
    <w:rsid w:val="00FB1429"/>
    <w:rsid w:val="00FB201C"/>
    <w:rsid w:val="00FB3C2A"/>
    <w:rsid w:val="00FC67A0"/>
    <w:rsid w:val="00FD3C20"/>
    <w:rsid w:val="00FD705D"/>
    <w:rsid w:val="00FE0E95"/>
    <w:rsid w:val="00FE13F5"/>
    <w:rsid w:val="00FE55CA"/>
    <w:rsid w:val="00FE5DE1"/>
    <w:rsid w:val="00FF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474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A"/>
    <w:rPr>
      <w:rFonts w:ascii="Segoe UI" w:hAnsi="Segoe UI" w:cs="Segoe UI"/>
      <w:sz w:val="18"/>
      <w:szCs w:val="18"/>
    </w:rPr>
  </w:style>
  <w:style w:type="character" w:customStyle="1" w:styleId="BalloonTextChar">
    <w:name w:val="Balloon Text Char"/>
    <w:link w:val="BalloonText"/>
    <w:uiPriority w:val="99"/>
    <w:semiHidden/>
    <w:rsid w:val="00783D2A"/>
    <w:rPr>
      <w:rFonts w:ascii="Segoe UI" w:hAnsi="Segoe UI" w:cs="Segoe UI"/>
      <w:kern w:val="28"/>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A"/>
    <w:rPr>
      <w:rFonts w:ascii="Segoe UI" w:hAnsi="Segoe UI" w:cs="Segoe UI"/>
      <w:sz w:val="18"/>
      <w:szCs w:val="18"/>
    </w:rPr>
  </w:style>
  <w:style w:type="character" w:customStyle="1" w:styleId="BalloonTextChar">
    <w:name w:val="Balloon Text Char"/>
    <w:link w:val="BalloonText"/>
    <w:uiPriority w:val="99"/>
    <w:semiHidden/>
    <w:rsid w:val="00783D2A"/>
    <w:rPr>
      <w:rFonts w:ascii="Segoe UI"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D590-74B2-4F67-8A69-707788BB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Walker</dc:creator>
  <cp:lastModifiedBy>Sellers</cp:lastModifiedBy>
  <cp:revision>2</cp:revision>
  <cp:lastPrinted>2020-04-20T10:42:00Z</cp:lastPrinted>
  <dcterms:created xsi:type="dcterms:W3CDTF">2020-05-20T14:52:00Z</dcterms:created>
  <dcterms:modified xsi:type="dcterms:W3CDTF">2020-05-20T14:52:00Z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1562754085</vt:i4>
  </property>
</Properties>
</file>